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573AC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Cell Biology Journal Analysis</w:t>
      </w: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Pr="00F54C33" w:rsidRDefault="00F54C33" w:rsidP="00F54C33">
      <w:pPr>
        <w:spacing w:line="480" w:lineRule="auto"/>
        <w:jc w:val="center"/>
        <w:rPr>
          <w:rFonts w:ascii="Times New Roman" w:hAnsi="Times New Roman" w:cs="Times New Roman"/>
          <w:sz w:val="24"/>
          <w:szCs w:val="24"/>
        </w:rPr>
      </w:pP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Student’s Name</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Institutional Affiliation</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Course Name and Number</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Instructor’s Name</w:t>
      </w:r>
    </w:p>
    <w:p w:rsidR="00D34931"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Submission Date</w:t>
      </w:r>
    </w:p>
    <w:p w:rsidR="00F54C33" w:rsidRPr="00F54C33" w:rsidRDefault="00F54C33" w:rsidP="00F54C33">
      <w:pPr>
        <w:spacing w:line="480" w:lineRule="auto"/>
        <w:jc w:val="center"/>
        <w:rPr>
          <w:rFonts w:ascii="Times New Roman" w:hAnsi="Times New Roman" w:cs="Times New Roman"/>
          <w:sz w:val="24"/>
          <w:szCs w:val="24"/>
        </w:rPr>
      </w:pPr>
    </w:p>
    <w:p w:rsidR="0029650F" w:rsidRPr="00F54C33" w:rsidRDefault="00407661" w:rsidP="00F54C33">
      <w:pPr>
        <w:pStyle w:val="ListParagraph"/>
        <w:numPr>
          <w:ilvl w:val="0"/>
          <w:numId w:val="1"/>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lastRenderedPageBreak/>
        <w:t>A.</w:t>
      </w:r>
    </w:p>
    <w:p w:rsidR="00F8526A" w:rsidRPr="00F54C33" w:rsidRDefault="00407661" w:rsidP="00F54C33">
      <w:pPr>
        <w:pStyle w:val="ListParagraph"/>
        <w:numPr>
          <w:ilvl w:val="0"/>
          <w:numId w:val="4"/>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What is the meaning of the term mitophagy?</w:t>
      </w:r>
    </w:p>
    <w:p w:rsidR="008660B2"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 xml:space="preserve">Mitophagy is the process by which damaged mitochondria are removed from the cells system by the autolysosomes to increase the cells' survival and maintain body energy. </w:t>
      </w:r>
    </w:p>
    <w:p w:rsidR="008660B2" w:rsidRPr="00F54C33" w:rsidRDefault="00407661" w:rsidP="00F54C33">
      <w:pPr>
        <w:pStyle w:val="ListParagraph"/>
        <w:numPr>
          <w:ilvl w:val="0"/>
          <w:numId w:val="4"/>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What is the problem associated with the incorrect functioning of mitophagy in the cells</w:t>
      </w:r>
      <w:r w:rsidRPr="00F54C33">
        <w:rPr>
          <w:rFonts w:ascii="Times New Roman" w:hAnsi="Times New Roman" w:cs="Times New Roman"/>
          <w:b/>
          <w:sz w:val="24"/>
          <w:szCs w:val="24"/>
        </w:rPr>
        <w:t xml:space="preserve">?  </w:t>
      </w:r>
    </w:p>
    <w:p w:rsidR="0029650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Failure or improper functioning of the mitophagy in the cells results in various diseases such as diabetes, neurodegeneration and cancer.</w:t>
      </w:r>
    </w:p>
    <w:p w:rsidR="00CA34CC" w:rsidRPr="00F54C33" w:rsidRDefault="00CA34CC" w:rsidP="00F54C33">
      <w:pPr>
        <w:pStyle w:val="ListParagraph"/>
        <w:numPr>
          <w:ilvl w:val="0"/>
          <w:numId w:val="7"/>
        </w:numPr>
        <w:spacing w:line="480" w:lineRule="auto"/>
        <w:jc w:val="both"/>
        <w:rPr>
          <w:rFonts w:ascii="Times New Roman" w:hAnsi="Times New Roman" w:cs="Times New Roman"/>
          <w:sz w:val="24"/>
          <w:szCs w:val="24"/>
        </w:rPr>
      </w:pPr>
    </w:p>
    <w:p w:rsidR="00E220CD" w:rsidRPr="00F54C33" w:rsidRDefault="00407661" w:rsidP="00F54C33">
      <w:pPr>
        <w:pStyle w:val="ListParagraph"/>
        <w:numPr>
          <w:ilvl w:val="0"/>
          <w:numId w:val="9"/>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ULK1 is said to be a Kinase. What is a kinase, and what is its function?</w:t>
      </w:r>
    </w:p>
    <w:p w:rsidR="00E220CD"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Kinases refer to select enzymes primaril</w:t>
      </w:r>
      <w:r w:rsidRPr="00F54C33">
        <w:rPr>
          <w:rFonts w:ascii="Times New Roman" w:hAnsi="Times New Roman" w:cs="Times New Roman"/>
          <w:sz w:val="24"/>
          <w:szCs w:val="24"/>
        </w:rPr>
        <w:t xml:space="preserve">y used in catalyzing </w:t>
      </w:r>
      <w:r w:rsidR="00436406" w:rsidRPr="00F54C33">
        <w:rPr>
          <w:rFonts w:ascii="Times New Roman" w:hAnsi="Times New Roman" w:cs="Times New Roman"/>
          <w:sz w:val="24"/>
          <w:szCs w:val="24"/>
        </w:rPr>
        <w:t>phosphate groups' transfer during the process of high energy phosphate donations of molecules to a precise food substrate such as proteins.</w:t>
      </w:r>
    </w:p>
    <w:p w:rsidR="000918FF" w:rsidRPr="00F54C33" w:rsidRDefault="00407661" w:rsidP="00F54C33">
      <w:pPr>
        <w:pStyle w:val="ListParagraph"/>
        <w:numPr>
          <w:ilvl w:val="0"/>
          <w:numId w:val="9"/>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What is the effect of deficiency of ULK1 in mitophagy?</w:t>
      </w:r>
    </w:p>
    <w:p w:rsidR="000918F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ULK1 plays a vital role in mitophagy; th</w:t>
      </w:r>
      <w:r w:rsidRPr="00F54C33">
        <w:rPr>
          <w:rFonts w:ascii="Times New Roman" w:hAnsi="Times New Roman" w:cs="Times New Roman"/>
          <w:sz w:val="24"/>
          <w:szCs w:val="24"/>
        </w:rPr>
        <w:t>us, its deficiency or absentia makes the mitophagy not to implement its functions in the cell, therefore buildup of abnormal amounts of autophagy of the related proteins.</w:t>
      </w:r>
    </w:p>
    <w:p w:rsidR="003A3F2D" w:rsidRPr="00F54C33" w:rsidRDefault="00407661" w:rsidP="00F54C33">
      <w:pPr>
        <w:pStyle w:val="ListParagraph"/>
        <w:numPr>
          <w:ilvl w:val="0"/>
          <w:numId w:val="7"/>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 xml:space="preserve">Identify the two main findings related to ULK1, which were presented in the author's </w:t>
      </w:r>
      <w:r w:rsidRPr="00F54C33">
        <w:rPr>
          <w:rFonts w:ascii="Times New Roman" w:hAnsi="Times New Roman" w:cs="Times New Roman"/>
          <w:b/>
          <w:sz w:val="24"/>
          <w:szCs w:val="24"/>
        </w:rPr>
        <w:t>research work findings?</w:t>
      </w:r>
    </w:p>
    <w:p w:rsidR="000918F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In the author's research work findings, the author found that: Ulk1 is primarily recruited to the mitochondria due to the mitochondria's response to specific stresses and both ULK1 and FUNDC1 are used in the mitophagy process.</w:t>
      </w:r>
    </w:p>
    <w:p w:rsidR="0013438A" w:rsidRPr="002318B8" w:rsidRDefault="00407661" w:rsidP="00F54C33">
      <w:pPr>
        <w:pStyle w:val="ListParagraph"/>
        <w:numPr>
          <w:ilvl w:val="0"/>
          <w:numId w:val="1"/>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lastRenderedPageBreak/>
        <w:t>A.</w:t>
      </w:r>
    </w:p>
    <w:p w:rsidR="000F18AB"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What is the meaning of the terms</w:t>
      </w:r>
      <w:r w:rsidRPr="002318B8">
        <w:rPr>
          <w:rFonts w:ascii="Times New Roman" w:hAnsi="Times New Roman" w:cs="Times New Roman"/>
          <w:b/>
          <w:sz w:val="24"/>
          <w:szCs w:val="24"/>
        </w:rPr>
        <w:t xml:space="preserve"> hypoxia and FCCP</w:t>
      </w:r>
      <w:r w:rsidRPr="002318B8">
        <w:rPr>
          <w:rFonts w:ascii="Times New Roman" w:hAnsi="Times New Roman" w:cs="Times New Roman"/>
          <w:b/>
          <w:sz w:val="24"/>
          <w:szCs w:val="24"/>
        </w:rPr>
        <w:t>?</w:t>
      </w:r>
    </w:p>
    <w:p w:rsidR="000F18AB"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Hypoxia refers to a necessary condition of depriving the cells of oxygen. In contrast, the term FCCP refers to the protonophore, which is principally used to investigate the mitochondria function during ce</w:t>
      </w:r>
      <w:r w:rsidRPr="00F54C33">
        <w:rPr>
          <w:rFonts w:ascii="Times New Roman" w:hAnsi="Times New Roman" w:cs="Times New Roman"/>
          <w:sz w:val="24"/>
          <w:szCs w:val="24"/>
        </w:rPr>
        <w:t>llular functions.</w:t>
      </w:r>
      <w:r w:rsidR="0006625C" w:rsidRPr="00F54C33">
        <w:rPr>
          <w:rFonts w:ascii="Times New Roman" w:hAnsi="Times New Roman" w:cs="Times New Roman"/>
          <w:sz w:val="24"/>
          <w:szCs w:val="24"/>
        </w:rPr>
        <w:t xml:space="preserve"> FCCP can as well be defined as the mitochondria uncoupler.</w:t>
      </w:r>
    </w:p>
    <w:p w:rsidR="000F18AB" w:rsidRPr="00F54C33" w:rsidRDefault="000F18AB" w:rsidP="00F54C33">
      <w:pPr>
        <w:pStyle w:val="ListParagraph"/>
        <w:spacing w:line="480" w:lineRule="auto"/>
        <w:ind w:left="1440"/>
        <w:jc w:val="both"/>
        <w:rPr>
          <w:rFonts w:ascii="Times New Roman" w:hAnsi="Times New Roman" w:cs="Times New Roman"/>
          <w:sz w:val="24"/>
          <w:szCs w:val="24"/>
        </w:rPr>
      </w:pPr>
    </w:p>
    <w:p w:rsidR="000F18AB"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Why</w:t>
      </w:r>
      <w:r w:rsidRPr="002318B8">
        <w:rPr>
          <w:rFonts w:ascii="Times New Roman" w:hAnsi="Times New Roman" w:cs="Times New Roman"/>
          <w:b/>
          <w:sz w:val="24"/>
          <w:szCs w:val="24"/>
        </w:rPr>
        <w:t xml:space="preserve"> are cells</w:t>
      </w:r>
      <w:r w:rsidRPr="002318B8">
        <w:rPr>
          <w:rFonts w:ascii="Times New Roman" w:hAnsi="Times New Roman" w:cs="Times New Roman"/>
          <w:b/>
          <w:sz w:val="24"/>
          <w:szCs w:val="24"/>
        </w:rPr>
        <w:t xml:space="preserve"> exposed to </w:t>
      </w:r>
      <w:r w:rsidRPr="002318B8">
        <w:rPr>
          <w:rFonts w:ascii="Times New Roman" w:hAnsi="Times New Roman" w:cs="Times New Roman"/>
          <w:b/>
          <w:sz w:val="24"/>
          <w:szCs w:val="24"/>
        </w:rPr>
        <w:t xml:space="preserve">hypoxia and FCCP </w:t>
      </w:r>
      <w:r w:rsidRPr="002318B8">
        <w:rPr>
          <w:rFonts w:ascii="Times New Roman" w:hAnsi="Times New Roman" w:cs="Times New Roman"/>
          <w:b/>
          <w:sz w:val="24"/>
          <w:szCs w:val="24"/>
        </w:rPr>
        <w:t>treatments</w:t>
      </w:r>
      <w:r w:rsidRPr="002318B8">
        <w:rPr>
          <w:rFonts w:ascii="Times New Roman" w:hAnsi="Times New Roman" w:cs="Times New Roman"/>
          <w:b/>
          <w:sz w:val="24"/>
          <w:szCs w:val="24"/>
        </w:rPr>
        <w:t>?</w:t>
      </w:r>
    </w:p>
    <w:p w:rsidR="00FA22F5"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 xml:space="preserve">Cells are exposed to </w:t>
      </w:r>
      <w:r w:rsidRPr="00F54C33">
        <w:rPr>
          <w:rFonts w:ascii="Times New Roman" w:hAnsi="Times New Roman" w:cs="Times New Roman"/>
          <w:sz w:val="24"/>
          <w:szCs w:val="24"/>
        </w:rPr>
        <w:t>hypoxia and FCCP treatments</w:t>
      </w:r>
      <w:r w:rsidRPr="00F54C33">
        <w:rPr>
          <w:rFonts w:ascii="Times New Roman" w:hAnsi="Times New Roman" w:cs="Times New Roman"/>
          <w:sz w:val="24"/>
          <w:szCs w:val="24"/>
        </w:rPr>
        <w:t xml:space="preserve"> to help them trigger considerable mitophagy. </w:t>
      </w:r>
    </w:p>
    <w:p w:rsidR="00FA22F5" w:rsidRPr="00F54C33" w:rsidRDefault="00FA22F5" w:rsidP="00F54C33">
      <w:pPr>
        <w:pStyle w:val="ListParagraph"/>
        <w:spacing w:line="480" w:lineRule="auto"/>
        <w:ind w:left="1440"/>
        <w:jc w:val="both"/>
        <w:rPr>
          <w:rFonts w:ascii="Times New Roman" w:hAnsi="Times New Roman" w:cs="Times New Roman"/>
          <w:sz w:val="24"/>
          <w:szCs w:val="24"/>
        </w:rPr>
      </w:pPr>
    </w:p>
    <w:p w:rsidR="00FA22F5"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 xml:space="preserve">What </w:t>
      </w:r>
      <w:r w:rsidRPr="002318B8">
        <w:rPr>
          <w:rFonts w:ascii="Times New Roman" w:hAnsi="Times New Roman" w:cs="Times New Roman"/>
          <w:b/>
          <w:sz w:val="24"/>
          <w:szCs w:val="24"/>
        </w:rPr>
        <w:t>is the meaning of the t</w:t>
      </w:r>
      <w:r w:rsidRPr="002318B8">
        <w:rPr>
          <w:rFonts w:ascii="Times New Roman" w:hAnsi="Times New Roman" w:cs="Times New Roman"/>
          <w:b/>
          <w:sz w:val="24"/>
          <w:szCs w:val="24"/>
        </w:rPr>
        <w:t xml:space="preserve">erms </w:t>
      </w:r>
      <w:r w:rsidRPr="002318B8">
        <w:rPr>
          <w:rFonts w:ascii="Times New Roman" w:hAnsi="Times New Roman" w:cs="Times New Roman"/>
          <w:b/>
          <w:sz w:val="24"/>
          <w:szCs w:val="24"/>
        </w:rPr>
        <w:t xml:space="preserve">‘upregulated’ and ‘translocates’ </w:t>
      </w:r>
      <w:r w:rsidRPr="002318B8">
        <w:rPr>
          <w:rFonts w:ascii="Times New Roman" w:hAnsi="Times New Roman" w:cs="Times New Roman"/>
          <w:b/>
          <w:sz w:val="24"/>
          <w:szCs w:val="24"/>
        </w:rPr>
        <w:t>as they were used in the journal statements?</w:t>
      </w:r>
    </w:p>
    <w:p w:rsidR="00FA22F5"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term upregulation refers to the process of increasing the amount of certain content.</w:t>
      </w:r>
      <w:r w:rsidR="00B353DF" w:rsidRPr="00F54C33">
        <w:rPr>
          <w:rFonts w:ascii="Times New Roman" w:hAnsi="Times New Roman" w:cs="Times New Roman"/>
          <w:sz w:val="24"/>
          <w:szCs w:val="24"/>
        </w:rPr>
        <w:t xml:space="preserve"> To translocate is to convert from one form to another. The ULK1 was upregulated; hence it translocates to fragmented mitochondria due to the induction of hypoxia or FCCP in the mitophagy.</w:t>
      </w:r>
    </w:p>
    <w:p w:rsidR="007325A7"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 xml:space="preserve">Can </w:t>
      </w:r>
      <w:r w:rsidRPr="002318B8">
        <w:rPr>
          <w:rFonts w:ascii="Times New Roman" w:hAnsi="Times New Roman" w:cs="Times New Roman"/>
          <w:b/>
          <w:sz w:val="24"/>
          <w:szCs w:val="24"/>
        </w:rPr>
        <w:t xml:space="preserve">ULK1 </w:t>
      </w:r>
      <w:r w:rsidRPr="002318B8">
        <w:rPr>
          <w:rFonts w:ascii="Times New Roman" w:hAnsi="Times New Roman" w:cs="Times New Roman"/>
          <w:b/>
          <w:sz w:val="24"/>
          <w:szCs w:val="24"/>
        </w:rPr>
        <w:t xml:space="preserve">be </w:t>
      </w:r>
      <w:r w:rsidRPr="002318B8">
        <w:rPr>
          <w:rFonts w:ascii="Times New Roman" w:hAnsi="Times New Roman" w:cs="Times New Roman"/>
          <w:b/>
          <w:sz w:val="24"/>
          <w:szCs w:val="24"/>
        </w:rPr>
        <w:t xml:space="preserve">expressed in the mitochondria of </w:t>
      </w:r>
      <w:r w:rsidRPr="002318B8">
        <w:rPr>
          <w:rFonts w:ascii="Times New Roman" w:hAnsi="Times New Roman" w:cs="Times New Roman"/>
          <w:b/>
          <w:sz w:val="24"/>
          <w:szCs w:val="24"/>
        </w:rPr>
        <w:t xml:space="preserve">organism </w:t>
      </w:r>
      <w:r w:rsidRPr="002318B8">
        <w:rPr>
          <w:rFonts w:ascii="Times New Roman" w:hAnsi="Times New Roman" w:cs="Times New Roman"/>
          <w:b/>
          <w:sz w:val="24"/>
          <w:szCs w:val="24"/>
        </w:rPr>
        <w:t>cells? Explain.</w:t>
      </w:r>
    </w:p>
    <w:p w:rsidR="00FC583F"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 xml:space="preserve">ULK1 can be expressed in the mitochondria of a given organism. Such happens since a reasonable amount of ULK1 positive puncta can translocate into fragmented in both </w:t>
      </w:r>
      <w:r w:rsidRPr="00F54C33">
        <w:rPr>
          <w:rFonts w:ascii="Times New Roman" w:hAnsi="Times New Roman" w:cs="Times New Roman"/>
          <w:sz w:val="24"/>
          <w:szCs w:val="24"/>
        </w:rPr>
        <w:t>hypoxia and FCCP</w:t>
      </w:r>
      <w:r w:rsidRPr="00F54C33">
        <w:rPr>
          <w:rFonts w:ascii="Times New Roman" w:hAnsi="Times New Roman" w:cs="Times New Roman"/>
          <w:sz w:val="24"/>
          <w:szCs w:val="24"/>
        </w:rPr>
        <w:t xml:space="preserve"> conditions compared to non-treated ULK1. </w:t>
      </w:r>
    </w:p>
    <w:p w:rsidR="002318B8" w:rsidRDefault="002318B8" w:rsidP="002318B8">
      <w:pPr>
        <w:pStyle w:val="ListParagraph"/>
        <w:spacing w:line="480" w:lineRule="auto"/>
        <w:ind w:left="1440" w:firstLine="720"/>
        <w:jc w:val="both"/>
        <w:rPr>
          <w:rFonts w:ascii="Times New Roman" w:hAnsi="Times New Roman" w:cs="Times New Roman"/>
          <w:sz w:val="24"/>
          <w:szCs w:val="24"/>
        </w:rPr>
      </w:pPr>
    </w:p>
    <w:p w:rsidR="002318B8" w:rsidRPr="00F54C33" w:rsidRDefault="002318B8" w:rsidP="002318B8">
      <w:pPr>
        <w:pStyle w:val="ListParagraph"/>
        <w:spacing w:line="480" w:lineRule="auto"/>
        <w:ind w:left="1440" w:firstLine="720"/>
        <w:jc w:val="both"/>
        <w:rPr>
          <w:rFonts w:ascii="Times New Roman" w:hAnsi="Times New Roman" w:cs="Times New Roman"/>
          <w:sz w:val="24"/>
          <w:szCs w:val="24"/>
        </w:rPr>
      </w:pPr>
    </w:p>
    <w:p w:rsidR="002318B8" w:rsidRPr="002318B8" w:rsidRDefault="00407661" w:rsidP="002318B8">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lastRenderedPageBreak/>
        <w:t>What happens to ULK1 expression</w:t>
      </w:r>
      <w:r w:rsidRPr="002318B8">
        <w:rPr>
          <w:rFonts w:ascii="Times New Roman" w:hAnsi="Times New Roman" w:cs="Times New Roman"/>
          <w:b/>
          <w:sz w:val="24"/>
          <w:szCs w:val="24"/>
        </w:rPr>
        <w:t xml:space="preserve"> concerning different</w:t>
      </w:r>
      <w:r w:rsidR="00973D40" w:rsidRPr="002318B8">
        <w:rPr>
          <w:rFonts w:ascii="Times New Roman" w:hAnsi="Times New Roman" w:cs="Times New Roman"/>
          <w:b/>
          <w:sz w:val="24"/>
          <w:szCs w:val="24"/>
        </w:rPr>
        <w:t xml:space="preserve"> MEFs</w:t>
      </w:r>
      <w:r w:rsidRPr="002318B8">
        <w:rPr>
          <w:rFonts w:ascii="Times New Roman" w:hAnsi="Times New Roman" w:cs="Times New Roman"/>
          <w:b/>
          <w:sz w:val="24"/>
          <w:szCs w:val="24"/>
        </w:rPr>
        <w:t xml:space="preserve"> treatments </w:t>
      </w:r>
      <w:r w:rsidR="00CF4242" w:rsidRPr="002318B8">
        <w:rPr>
          <w:rFonts w:ascii="Times New Roman" w:hAnsi="Times New Roman" w:cs="Times New Roman"/>
          <w:b/>
          <w:sz w:val="24"/>
          <w:szCs w:val="24"/>
        </w:rPr>
        <w:t>with Hypoxia</w:t>
      </w:r>
      <w:r w:rsidRPr="002318B8">
        <w:rPr>
          <w:rFonts w:ascii="Times New Roman" w:hAnsi="Times New Roman" w:cs="Times New Roman"/>
          <w:b/>
          <w:sz w:val="24"/>
          <w:szCs w:val="24"/>
        </w:rPr>
        <w:t xml:space="preserve"> treatment</w:t>
      </w:r>
      <w:r w:rsidRPr="002318B8">
        <w:rPr>
          <w:rFonts w:ascii="Times New Roman" w:hAnsi="Times New Roman" w:cs="Times New Roman"/>
          <w:b/>
          <w:sz w:val="24"/>
          <w:szCs w:val="24"/>
        </w:rPr>
        <w:t xml:space="preserve"> (1% O2</w:t>
      </w:r>
      <w:r w:rsidR="002318B8" w:rsidRPr="002318B8">
        <w:rPr>
          <w:rFonts w:ascii="Times New Roman" w:hAnsi="Times New Roman" w:cs="Times New Roman"/>
          <w:b/>
          <w:sz w:val="24"/>
          <w:szCs w:val="24"/>
        </w:rPr>
        <w:t xml:space="preserve">) and FCCP </w:t>
      </w:r>
      <w:r w:rsidRPr="002318B8">
        <w:rPr>
          <w:rFonts w:ascii="Times New Roman" w:hAnsi="Times New Roman" w:cs="Times New Roman"/>
          <w:b/>
          <w:sz w:val="24"/>
          <w:szCs w:val="24"/>
        </w:rPr>
        <w:t>for some time</w:t>
      </w:r>
      <w:r w:rsidR="00973D40" w:rsidRPr="002318B8">
        <w:rPr>
          <w:rFonts w:ascii="Times New Roman" w:hAnsi="Times New Roman" w:cs="Times New Roman"/>
          <w:b/>
          <w:sz w:val="24"/>
          <w:szCs w:val="24"/>
        </w:rPr>
        <w:t xml:space="preserve">. </w:t>
      </w:r>
    </w:p>
    <w:p w:rsidR="00DE705B" w:rsidRPr="00F54C33" w:rsidRDefault="00407661" w:rsidP="002318B8">
      <w:pPr>
        <w:pStyle w:val="ListParagraph"/>
        <w:spacing w:line="480" w:lineRule="auto"/>
        <w:ind w:left="1800" w:firstLine="360"/>
        <w:jc w:val="both"/>
        <w:rPr>
          <w:rFonts w:ascii="Times New Roman" w:hAnsi="Times New Roman" w:cs="Times New Roman"/>
          <w:sz w:val="24"/>
          <w:szCs w:val="24"/>
        </w:rPr>
      </w:pPr>
      <w:r w:rsidRPr="00F54C33">
        <w:rPr>
          <w:rFonts w:ascii="Times New Roman" w:hAnsi="Times New Roman" w:cs="Times New Roman"/>
          <w:sz w:val="24"/>
          <w:szCs w:val="24"/>
        </w:rPr>
        <w:t>After the</w:t>
      </w:r>
      <w:r w:rsidR="00973D40" w:rsidRPr="00F54C33">
        <w:rPr>
          <w:rFonts w:ascii="Times New Roman" w:hAnsi="Times New Roman" w:cs="Times New Roman"/>
          <w:sz w:val="24"/>
          <w:szCs w:val="24"/>
        </w:rPr>
        <w:t xml:space="preserve"> MEFs</w:t>
      </w:r>
      <w:r w:rsidRPr="00F54C33">
        <w:rPr>
          <w:rFonts w:ascii="Times New Roman" w:hAnsi="Times New Roman" w:cs="Times New Roman"/>
          <w:sz w:val="24"/>
          <w:szCs w:val="24"/>
        </w:rPr>
        <w:t xml:space="preserve"> </w:t>
      </w:r>
      <w:r w:rsidR="00973D40" w:rsidRPr="00F54C33">
        <w:rPr>
          <w:rFonts w:ascii="Times New Roman" w:hAnsi="Times New Roman" w:cs="Times New Roman"/>
          <w:sz w:val="24"/>
          <w:szCs w:val="24"/>
        </w:rPr>
        <w:t>treatment</w:t>
      </w:r>
      <w:r w:rsidR="00624C49" w:rsidRPr="00F54C33">
        <w:rPr>
          <w:rFonts w:ascii="Times New Roman" w:hAnsi="Times New Roman" w:cs="Times New Roman"/>
          <w:sz w:val="24"/>
          <w:szCs w:val="24"/>
        </w:rPr>
        <w:t xml:space="preserve">, a large amount of ULK1- positive puncta could translocate into disjointed mitochondria. Such </w:t>
      </w:r>
      <w:r w:rsidR="00497B02" w:rsidRPr="00F54C33">
        <w:rPr>
          <w:rFonts w:ascii="Times New Roman" w:hAnsi="Times New Roman" w:cs="Times New Roman"/>
          <w:sz w:val="24"/>
          <w:szCs w:val="24"/>
        </w:rPr>
        <w:t>happened since the protein level in ULK1 after the treatment was raised in resp</w:t>
      </w:r>
      <w:r w:rsidR="00B0358F" w:rsidRPr="00F54C33">
        <w:rPr>
          <w:rFonts w:ascii="Times New Roman" w:hAnsi="Times New Roman" w:cs="Times New Roman"/>
          <w:sz w:val="24"/>
          <w:szCs w:val="24"/>
        </w:rPr>
        <w:t>onse to the presence of hypoxia.</w:t>
      </w:r>
    </w:p>
    <w:p w:rsidR="00973D40" w:rsidRPr="00F54C33" w:rsidRDefault="00407661" w:rsidP="00F54C33">
      <w:pPr>
        <w:pStyle w:val="ListParagraph"/>
        <w:spacing w:line="480" w:lineRule="auto"/>
        <w:ind w:left="1800"/>
        <w:jc w:val="both"/>
        <w:rPr>
          <w:rFonts w:ascii="Times New Roman" w:hAnsi="Times New Roman" w:cs="Times New Roman"/>
          <w:sz w:val="24"/>
          <w:szCs w:val="24"/>
        </w:rPr>
      </w:pPr>
      <w:r w:rsidRPr="00F54C33">
        <w:rPr>
          <w:rFonts w:ascii="Times New Roman" w:hAnsi="Times New Roman" w:cs="Times New Roman"/>
          <w:sz w:val="24"/>
          <w:szCs w:val="24"/>
        </w:rPr>
        <w:t xml:space="preserve">FCCP (20 μM) for some time. </w:t>
      </w:r>
      <w:r w:rsidRPr="00F54C33">
        <w:rPr>
          <w:rFonts w:ascii="Times New Roman" w:hAnsi="Times New Roman" w:cs="Times New Roman"/>
          <w:sz w:val="24"/>
          <w:szCs w:val="24"/>
        </w:rPr>
        <w:t>After the MEFs treatment, a large amount of ULK1- positive puncta could translocate into disjointed mitochondria. Such happened since the protein level in ULK1 after the</w:t>
      </w:r>
      <w:r w:rsidRPr="00F54C33">
        <w:rPr>
          <w:rFonts w:ascii="Times New Roman" w:hAnsi="Times New Roman" w:cs="Times New Roman"/>
          <w:sz w:val="24"/>
          <w:szCs w:val="24"/>
        </w:rPr>
        <w:t xml:space="preserve"> treatment was raised in response to the presence of</w:t>
      </w:r>
      <w:r w:rsidRPr="00F54C33">
        <w:rPr>
          <w:rFonts w:ascii="Times New Roman" w:hAnsi="Times New Roman" w:cs="Times New Roman"/>
          <w:sz w:val="24"/>
          <w:szCs w:val="24"/>
        </w:rPr>
        <w:t xml:space="preserve"> FCCP. Thus there is no difference after the MEFs treatments of the ULK1 with both hypoxia and FCCP. </w:t>
      </w:r>
    </w:p>
    <w:p w:rsidR="00AD7A98"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The two control experiments used in figure 1A and 1C and the reason for using them</w:t>
      </w:r>
    </w:p>
    <w:p w:rsidR="00FC583F"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experiment's co</w:t>
      </w:r>
      <w:r w:rsidRPr="00F54C33">
        <w:rPr>
          <w:rFonts w:ascii="Times New Roman" w:hAnsi="Times New Roman" w:cs="Times New Roman"/>
          <w:sz w:val="24"/>
          <w:szCs w:val="24"/>
        </w:rPr>
        <w:t>ntrol experiment</w:t>
      </w:r>
      <w:r w:rsidR="00971C1E" w:rsidRPr="00F54C33">
        <w:rPr>
          <w:rFonts w:ascii="Times New Roman" w:hAnsi="Times New Roman" w:cs="Times New Roman"/>
          <w:sz w:val="24"/>
          <w:szCs w:val="24"/>
        </w:rPr>
        <w:t xml:space="preserve"> was Beta-actin, which is also</w:t>
      </w:r>
      <w:r w:rsidR="003A0055" w:rsidRPr="00F54C33">
        <w:rPr>
          <w:rFonts w:ascii="Times New Roman" w:hAnsi="Times New Roman" w:cs="Times New Roman"/>
          <w:sz w:val="24"/>
          <w:szCs w:val="24"/>
        </w:rPr>
        <w:t xml:space="preserve"> </w:t>
      </w:r>
      <w:r w:rsidR="00971C1E" w:rsidRPr="00F54C33">
        <w:rPr>
          <w:rFonts w:ascii="Times New Roman" w:hAnsi="Times New Roman" w:cs="Times New Roman"/>
          <w:sz w:val="24"/>
          <w:szCs w:val="24"/>
        </w:rPr>
        <w:t>referred to as the "housekeeping" protein</w:t>
      </w:r>
      <w:r w:rsidR="008040E7" w:rsidRPr="00F54C33">
        <w:rPr>
          <w:rFonts w:ascii="Times New Roman" w:hAnsi="Times New Roman" w:cs="Times New Roman"/>
          <w:sz w:val="24"/>
          <w:szCs w:val="24"/>
        </w:rPr>
        <w:t xml:space="preserve"> (Dittmer, 2016)</w:t>
      </w:r>
      <w:r w:rsidR="00971C1E" w:rsidRPr="00F54C33">
        <w:rPr>
          <w:rFonts w:ascii="Times New Roman" w:hAnsi="Times New Roman" w:cs="Times New Roman"/>
          <w:sz w:val="24"/>
          <w:szCs w:val="24"/>
        </w:rPr>
        <w:t xml:space="preserve">. </w:t>
      </w:r>
      <w:r w:rsidR="003A0055" w:rsidRPr="00F54C33">
        <w:rPr>
          <w:rFonts w:ascii="Times New Roman" w:hAnsi="Times New Roman" w:cs="Times New Roman"/>
          <w:sz w:val="24"/>
          <w:szCs w:val="24"/>
        </w:rPr>
        <w:t xml:space="preserve">Beta-Actin </w:t>
      </w:r>
      <w:r w:rsidR="00971C1E" w:rsidRPr="00F54C33">
        <w:rPr>
          <w:rFonts w:ascii="Times New Roman" w:hAnsi="Times New Roman" w:cs="Times New Roman"/>
          <w:sz w:val="24"/>
          <w:szCs w:val="24"/>
        </w:rPr>
        <w:t xml:space="preserve">is </w:t>
      </w:r>
      <w:r w:rsidR="003A0055" w:rsidRPr="00F54C33">
        <w:rPr>
          <w:rFonts w:ascii="Times New Roman" w:hAnsi="Times New Roman" w:cs="Times New Roman"/>
          <w:sz w:val="24"/>
          <w:szCs w:val="24"/>
        </w:rPr>
        <w:t xml:space="preserve">primarily preferred and used as </w:t>
      </w:r>
      <w:r w:rsidR="00971C1E" w:rsidRPr="00F54C33">
        <w:rPr>
          <w:rFonts w:ascii="Times New Roman" w:hAnsi="Times New Roman" w:cs="Times New Roman"/>
          <w:sz w:val="24"/>
          <w:szCs w:val="24"/>
        </w:rPr>
        <w:t xml:space="preserve">a control </w:t>
      </w:r>
      <w:r w:rsidR="003A0055" w:rsidRPr="00F54C33">
        <w:rPr>
          <w:rFonts w:ascii="Times New Roman" w:hAnsi="Times New Roman" w:cs="Times New Roman"/>
          <w:sz w:val="24"/>
          <w:szCs w:val="24"/>
        </w:rPr>
        <w:t xml:space="preserve">in the experiment </w:t>
      </w:r>
      <w:r w:rsidR="00971C1E" w:rsidRPr="00F54C33">
        <w:rPr>
          <w:rFonts w:ascii="Times New Roman" w:hAnsi="Times New Roman" w:cs="Times New Roman"/>
          <w:sz w:val="24"/>
          <w:szCs w:val="24"/>
        </w:rPr>
        <w:t xml:space="preserve">due to its general </w:t>
      </w:r>
      <w:r w:rsidR="003A0055" w:rsidRPr="00F54C33">
        <w:rPr>
          <w:rFonts w:ascii="Times New Roman" w:hAnsi="Times New Roman" w:cs="Times New Roman"/>
          <w:sz w:val="24"/>
          <w:szCs w:val="24"/>
        </w:rPr>
        <w:t>manifestation</w:t>
      </w:r>
      <w:r w:rsidR="00971C1E" w:rsidRPr="00F54C33">
        <w:rPr>
          <w:rFonts w:ascii="Times New Roman" w:hAnsi="Times New Roman" w:cs="Times New Roman"/>
          <w:sz w:val="24"/>
          <w:szCs w:val="24"/>
        </w:rPr>
        <w:t xml:space="preserve"> across all </w:t>
      </w:r>
      <w:r w:rsidR="003A0055" w:rsidRPr="00F54C33">
        <w:rPr>
          <w:rFonts w:ascii="Times New Roman" w:hAnsi="Times New Roman" w:cs="Times New Roman"/>
          <w:sz w:val="24"/>
          <w:szCs w:val="24"/>
        </w:rPr>
        <w:t>the types of eukaryotic cells</w:t>
      </w:r>
      <w:r w:rsidR="00971C1E" w:rsidRPr="00F54C33">
        <w:rPr>
          <w:rFonts w:ascii="Times New Roman" w:hAnsi="Times New Roman" w:cs="Times New Roman"/>
          <w:sz w:val="24"/>
          <w:szCs w:val="24"/>
        </w:rPr>
        <w:t xml:space="preserve">. </w:t>
      </w:r>
      <w:r w:rsidR="003A0055" w:rsidRPr="00F54C33">
        <w:rPr>
          <w:rFonts w:ascii="Times New Roman" w:hAnsi="Times New Roman" w:cs="Times New Roman"/>
          <w:sz w:val="24"/>
          <w:szCs w:val="24"/>
        </w:rPr>
        <w:t>The character expressed by the protein makes it to vary less after cellular treatmen</w:t>
      </w:r>
      <w:r w:rsidR="005F63BC" w:rsidRPr="00F54C33">
        <w:rPr>
          <w:rFonts w:ascii="Times New Roman" w:hAnsi="Times New Roman" w:cs="Times New Roman"/>
          <w:sz w:val="24"/>
          <w:szCs w:val="24"/>
        </w:rPr>
        <w:t>ts; thus, it</w:t>
      </w:r>
      <w:r w:rsidR="003A0055" w:rsidRPr="00F54C33">
        <w:rPr>
          <w:rFonts w:ascii="Times New Roman" w:hAnsi="Times New Roman" w:cs="Times New Roman"/>
          <w:sz w:val="24"/>
          <w:szCs w:val="24"/>
        </w:rPr>
        <w:t xml:space="preserve"> can be </w:t>
      </w:r>
      <w:r w:rsidR="005F63BC" w:rsidRPr="00F54C33">
        <w:rPr>
          <w:rFonts w:ascii="Times New Roman" w:hAnsi="Times New Roman" w:cs="Times New Roman"/>
          <w:sz w:val="24"/>
          <w:szCs w:val="24"/>
        </w:rPr>
        <w:t xml:space="preserve">suitably </w:t>
      </w:r>
      <w:r w:rsidR="003A0055" w:rsidRPr="00F54C33">
        <w:rPr>
          <w:rFonts w:ascii="Times New Roman" w:hAnsi="Times New Roman" w:cs="Times New Roman"/>
          <w:sz w:val="24"/>
          <w:szCs w:val="24"/>
        </w:rPr>
        <w:t>used for most of the control experiments in cell biology.</w:t>
      </w:r>
    </w:p>
    <w:p w:rsidR="00DD15A7"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Identification of the value of showing the data presented in figures 1B and 1B.</w:t>
      </w:r>
    </w:p>
    <w:p w:rsidR="00DD15A7"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va</w:t>
      </w:r>
      <w:r w:rsidRPr="00F54C33">
        <w:rPr>
          <w:rFonts w:ascii="Times New Roman" w:hAnsi="Times New Roman" w:cs="Times New Roman"/>
          <w:sz w:val="24"/>
          <w:szCs w:val="24"/>
        </w:rPr>
        <w:t>lue of showing the data presented in figure 1B and 1D was to lead the graphical distribution of ULK1 and actin ratio after it was treated with different substances that are FCCP and hypoxia and left for a given time.</w:t>
      </w:r>
    </w:p>
    <w:p w:rsidR="00FC583F" w:rsidRPr="00F54C33" w:rsidRDefault="00FC583F" w:rsidP="00F54C33">
      <w:pPr>
        <w:spacing w:line="480" w:lineRule="auto"/>
        <w:jc w:val="both"/>
        <w:rPr>
          <w:rFonts w:ascii="Times New Roman" w:hAnsi="Times New Roman" w:cs="Times New Roman"/>
          <w:sz w:val="24"/>
          <w:szCs w:val="24"/>
        </w:rPr>
      </w:pPr>
    </w:p>
    <w:p w:rsidR="0016260C"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lastRenderedPageBreak/>
        <w:t xml:space="preserve">Changes were occurring in the amount </w:t>
      </w:r>
      <w:r w:rsidRPr="002318B8">
        <w:rPr>
          <w:rFonts w:ascii="Times New Roman" w:hAnsi="Times New Roman" w:cs="Times New Roman"/>
          <w:b/>
          <w:sz w:val="24"/>
          <w:szCs w:val="24"/>
        </w:rPr>
        <w:t>of ULK1 after its treatment with hypoxia and FCCP.</w:t>
      </w:r>
    </w:p>
    <w:p w:rsidR="0016260C"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After the treatment of the ULK1 with hypoxia and the set up was left for 24 hours, the amount of ULK1 formed kept increasing until the 24 hours were over. In the treatment with FCCP, the ULK1 formation inc</w:t>
      </w:r>
      <w:r w:rsidRPr="00F54C33">
        <w:rPr>
          <w:rFonts w:ascii="Times New Roman" w:hAnsi="Times New Roman" w:cs="Times New Roman"/>
          <w:sz w:val="24"/>
          <w:szCs w:val="24"/>
        </w:rPr>
        <w:t>reased up to the 6</w:t>
      </w:r>
      <w:r w:rsidRPr="00F54C33">
        <w:rPr>
          <w:rFonts w:ascii="Times New Roman" w:hAnsi="Times New Roman" w:cs="Times New Roman"/>
          <w:sz w:val="24"/>
          <w:szCs w:val="24"/>
          <w:vertAlign w:val="superscript"/>
        </w:rPr>
        <w:t>th</w:t>
      </w:r>
      <w:r w:rsidRPr="00F54C33">
        <w:rPr>
          <w:rFonts w:ascii="Times New Roman" w:hAnsi="Times New Roman" w:cs="Times New Roman"/>
          <w:sz w:val="24"/>
          <w:szCs w:val="24"/>
        </w:rPr>
        <w:t xml:space="preserve"> hour, and the amount remained constant up to the 9</w:t>
      </w:r>
      <w:r w:rsidRPr="00F54C33">
        <w:rPr>
          <w:rFonts w:ascii="Times New Roman" w:hAnsi="Times New Roman" w:cs="Times New Roman"/>
          <w:sz w:val="24"/>
          <w:szCs w:val="24"/>
          <w:vertAlign w:val="superscript"/>
        </w:rPr>
        <w:t>th</w:t>
      </w:r>
      <w:r w:rsidRPr="00F54C33">
        <w:rPr>
          <w:rFonts w:ascii="Times New Roman" w:hAnsi="Times New Roman" w:cs="Times New Roman"/>
          <w:sz w:val="24"/>
          <w:szCs w:val="24"/>
        </w:rPr>
        <w:t xml:space="preserve"> hour when the experiment was over.</w:t>
      </w:r>
    </w:p>
    <w:p w:rsidR="00C01914"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What is the TIM23 protein?</w:t>
      </w:r>
    </w:p>
    <w:p w:rsidR="00AC35CE"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Tim23 protein refers to a vital constituent of the internal membrane of mitochondria</w:t>
      </w:r>
      <w:r w:rsidR="0071594E" w:rsidRPr="00F54C33">
        <w:rPr>
          <w:rFonts w:ascii="Times New Roman" w:hAnsi="Times New Roman" w:cs="Times New Roman"/>
          <w:sz w:val="24"/>
          <w:szCs w:val="24"/>
        </w:rPr>
        <w:t>. The protein was used in the experiment since it plays a crucial role in the Multiple Conductance Channel, referred to as MCC.</w:t>
      </w:r>
    </w:p>
    <w:p w:rsidR="00AC35CE" w:rsidRPr="00F54C33" w:rsidRDefault="00407661" w:rsidP="00F54C33">
      <w:pPr>
        <w:pStyle w:val="ListParagraph"/>
        <w:numPr>
          <w:ilvl w:val="0"/>
          <w:numId w:val="10"/>
        </w:numPr>
        <w:spacing w:line="480" w:lineRule="auto"/>
        <w:jc w:val="both"/>
        <w:rPr>
          <w:rFonts w:ascii="Times New Roman" w:hAnsi="Times New Roman" w:cs="Times New Roman"/>
          <w:sz w:val="24"/>
          <w:szCs w:val="24"/>
        </w:rPr>
      </w:pPr>
      <w:r w:rsidRPr="00F54C33">
        <w:rPr>
          <w:rFonts w:ascii="Times New Roman" w:hAnsi="Times New Roman" w:cs="Times New Roman"/>
          <w:sz w:val="24"/>
          <w:szCs w:val="24"/>
        </w:rPr>
        <w:t>Hypoxi</w:t>
      </w:r>
      <w:r w:rsidRPr="00F54C33">
        <w:rPr>
          <w:rFonts w:ascii="Times New Roman" w:hAnsi="Times New Roman" w:cs="Times New Roman"/>
          <w:sz w:val="24"/>
          <w:szCs w:val="24"/>
        </w:rPr>
        <w:t>a or</w:t>
      </w:r>
      <w:r w:rsidRPr="00F54C33">
        <w:rPr>
          <w:rFonts w:ascii="Times New Roman" w:hAnsi="Times New Roman" w:cs="Times New Roman"/>
          <w:sz w:val="24"/>
          <w:szCs w:val="24"/>
        </w:rPr>
        <w:t xml:space="preserve"> FCCP </w:t>
      </w:r>
      <w:r w:rsidRPr="00F54C33">
        <w:rPr>
          <w:rFonts w:ascii="Times New Roman" w:hAnsi="Times New Roman" w:cs="Times New Roman"/>
          <w:sz w:val="24"/>
          <w:szCs w:val="24"/>
        </w:rPr>
        <w:t xml:space="preserve">leads to </w:t>
      </w:r>
      <w:r w:rsidRPr="00F54C33">
        <w:rPr>
          <w:rFonts w:ascii="Times New Roman" w:hAnsi="Times New Roman" w:cs="Times New Roman"/>
          <w:sz w:val="24"/>
          <w:szCs w:val="24"/>
        </w:rPr>
        <w:t>substantia</w:t>
      </w:r>
      <w:r w:rsidRPr="00F54C33">
        <w:rPr>
          <w:rFonts w:ascii="Times New Roman" w:hAnsi="Times New Roman" w:cs="Times New Roman"/>
          <w:sz w:val="24"/>
          <w:szCs w:val="24"/>
        </w:rPr>
        <w:t xml:space="preserve">l mitophagy. Studies on the </w:t>
      </w:r>
      <w:r w:rsidRPr="00F54C33">
        <w:rPr>
          <w:rFonts w:ascii="Times New Roman" w:hAnsi="Times New Roman" w:cs="Times New Roman"/>
          <w:sz w:val="24"/>
          <w:szCs w:val="24"/>
        </w:rPr>
        <w:t>expression</w:t>
      </w:r>
      <w:r w:rsidRPr="00F54C33">
        <w:rPr>
          <w:rFonts w:ascii="Times New Roman" w:hAnsi="Times New Roman" w:cs="Times New Roman"/>
          <w:sz w:val="24"/>
          <w:szCs w:val="24"/>
        </w:rPr>
        <w:t xml:space="preserve"> of ULK1 in the different</w:t>
      </w:r>
      <w:r w:rsidRPr="00F54C33">
        <w:rPr>
          <w:rFonts w:ascii="Times New Roman" w:hAnsi="Times New Roman" w:cs="Times New Roman"/>
          <w:sz w:val="24"/>
          <w:szCs w:val="24"/>
        </w:rPr>
        <w:t xml:space="preserve"> conditions</w:t>
      </w:r>
      <w:r w:rsidRPr="00F54C33">
        <w:rPr>
          <w:rFonts w:ascii="Times New Roman" w:hAnsi="Times New Roman" w:cs="Times New Roman"/>
          <w:sz w:val="24"/>
          <w:szCs w:val="24"/>
        </w:rPr>
        <w:t xml:space="preserve"> were conducted. In the presence of</w:t>
      </w:r>
      <w:r w:rsidRPr="00F54C33">
        <w:rPr>
          <w:rFonts w:ascii="Times New Roman" w:hAnsi="Times New Roman" w:cs="Times New Roman"/>
          <w:sz w:val="24"/>
          <w:szCs w:val="24"/>
        </w:rPr>
        <w:t xml:space="preserve"> hypoxia or FC</w:t>
      </w:r>
      <w:r w:rsidRPr="00F54C33">
        <w:rPr>
          <w:rFonts w:ascii="Times New Roman" w:hAnsi="Times New Roman" w:cs="Times New Roman"/>
          <w:sz w:val="24"/>
          <w:szCs w:val="24"/>
        </w:rPr>
        <w:t>CP treatment</w:t>
      </w:r>
      <w:r w:rsidRPr="00F54C33">
        <w:rPr>
          <w:rFonts w:ascii="Times New Roman" w:hAnsi="Times New Roman" w:cs="Times New Roman"/>
          <w:sz w:val="24"/>
          <w:szCs w:val="24"/>
        </w:rPr>
        <w:t>, the protein level of ULK1 was significantly elevated, and there w</w:t>
      </w:r>
      <w:r w:rsidRPr="00F54C33">
        <w:rPr>
          <w:rFonts w:ascii="Times New Roman" w:hAnsi="Times New Roman" w:cs="Times New Roman"/>
          <w:sz w:val="24"/>
          <w:szCs w:val="24"/>
        </w:rPr>
        <w:t>ere no significant changes in short-term hunger exposure, but declines after extended hunger.</w:t>
      </w:r>
      <w:bookmarkStart w:id="0" w:name="_GoBack"/>
      <w:bookmarkEnd w:id="0"/>
    </w:p>
    <w:p w:rsidR="00B94F53" w:rsidRPr="00F54C33" w:rsidRDefault="00B94F53" w:rsidP="00F54C33">
      <w:pPr>
        <w:spacing w:line="480" w:lineRule="auto"/>
        <w:jc w:val="both"/>
        <w:rPr>
          <w:rFonts w:ascii="Times New Roman" w:hAnsi="Times New Roman" w:cs="Times New Roman"/>
          <w:sz w:val="24"/>
          <w:szCs w:val="24"/>
        </w:rPr>
      </w:pPr>
    </w:p>
    <w:p w:rsidR="00D34931" w:rsidRPr="00F54C33" w:rsidRDefault="00D34931" w:rsidP="00F54C33">
      <w:pPr>
        <w:spacing w:line="480" w:lineRule="auto"/>
        <w:jc w:val="both"/>
        <w:rPr>
          <w:rFonts w:ascii="Times New Roman" w:hAnsi="Times New Roman" w:cs="Times New Roman"/>
          <w:sz w:val="24"/>
          <w:szCs w:val="24"/>
        </w:rPr>
      </w:pPr>
    </w:p>
    <w:p w:rsidR="008D6326" w:rsidRPr="00F54C33" w:rsidRDefault="008D6326"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Default="00D34931" w:rsidP="00F54C33">
      <w:pPr>
        <w:pStyle w:val="ListParagraph"/>
        <w:spacing w:line="480" w:lineRule="auto"/>
        <w:ind w:left="1080"/>
        <w:jc w:val="both"/>
        <w:rPr>
          <w:rFonts w:ascii="Times New Roman" w:hAnsi="Times New Roman" w:cs="Times New Roman"/>
          <w:sz w:val="24"/>
          <w:szCs w:val="24"/>
        </w:rPr>
      </w:pPr>
    </w:p>
    <w:p w:rsidR="002318B8" w:rsidRPr="00F54C33" w:rsidRDefault="002318B8" w:rsidP="00F54C33">
      <w:pPr>
        <w:pStyle w:val="ListParagraph"/>
        <w:spacing w:line="480" w:lineRule="auto"/>
        <w:ind w:left="1080"/>
        <w:jc w:val="both"/>
        <w:rPr>
          <w:rFonts w:ascii="Times New Roman" w:hAnsi="Times New Roman" w:cs="Times New Roman"/>
          <w:sz w:val="24"/>
          <w:szCs w:val="24"/>
        </w:rPr>
      </w:pPr>
    </w:p>
    <w:p w:rsidR="008D6326" w:rsidRPr="00F54C33" w:rsidRDefault="00407661" w:rsidP="002318B8">
      <w:pPr>
        <w:pStyle w:val="ListParagraph"/>
        <w:spacing w:line="480" w:lineRule="auto"/>
        <w:ind w:left="1080"/>
        <w:jc w:val="center"/>
        <w:rPr>
          <w:rFonts w:ascii="Times New Roman" w:hAnsi="Times New Roman" w:cs="Times New Roman"/>
          <w:sz w:val="24"/>
          <w:szCs w:val="24"/>
        </w:rPr>
      </w:pPr>
      <w:r w:rsidRPr="00F54C33">
        <w:rPr>
          <w:rFonts w:ascii="Times New Roman" w:hAnsi="Times New Roman" w:cs="Times New Roman"/>
          <w:sz w:val="24"/>
          <w:szCs w:val="24"/>
        </w:rPr>
        <w:lastRenderedPageBreak/>
        <w:t>References</w:t>
      </w:r>
    </w:p>
    <w:p w:rsidR="008D6326" w:rsidRPr="00F54C33" w:rsidRDefault="00407661" w:rsidP="00F54C33">
      <w:pPr>
        <w:pStyle w:val="ListParagraph"/>
        <w:spacing w:line="480" w:lineRule="auto"/>
        <w:ind w:left="1080"/>
        <w:jc w:val="both"/>
        <w:rPr>
          <w:rFonts w:ascii="Times New Roman" w:hAnsi="Times New Roman" w:cs="Times New Roman"/>
          <w:sz w:val="24"/>
          <w:szCs w:val="24"/>
        </w:rPr>
      </w:pPr>
      <w:r w:rsidRPr="00F54C33">
        <w:rPr>
          <w:rFonts w:ascii="Times New Roman" w:hAnsi="Times New Roman" w:cs="Times New Roman"/>
          <w:sz w:val="24"/>
          <w:szCs w:val="24"/>
        </w:rPr>
        <w:t>Dittmer, A., &amp; Dittmer, J. (201</w:t>
      </w:r>
      <w:r w:rsidRPr="00F54C33">
        <w:rPr>
          <w:rFonts w:ascii="Times New Roman" w:hAnsi="Times New Roman" w:cs="Times New Roman"/>
          <w:sz w:val="24"/>
          <w:szCs w:val="24"/>
        </w:rPr>
        <w:t xml:space="preserve">6). </w:t>
      </w:r>
      <w:r w:rsidR="00794BEF" w:rsidRPr="00F54C33">
        <w:rPr>
          <w:rFonts w:ascii="Times New Roman" w:hAnsi="Times New Roman" w:cs="Times New Roman"/>
          <w:sz w:val="24"/>
          <w:szCs w:val="24"/>
        </w:rPr>
        <w:t>Β</w:t>
      </w:r>
      <w:r w:rsidR="00794BEF" w:rsidRPr="00F54C33">
        <w:rPr>
          <w:rFonts w:ascii="Cambria Math" w:hAnsi="Cambria Math" w:cs="Cambria Math"/>
          <w:sz w:val="24"/>
          <w:szCs w:val="24"/>
        </w:rPr>
        <w:t>‐</w:t>
      </w:r>
      <w:r w:rsidR="00794BEF" w:rsidRPr="00F54C33">
        <w:rPr>
          <w:rFonts w:ascii="Times New Roman" w:hAnsi="Times New Roman" w:cs="Times New Roman"/>
          <w:sz w:val="24"/>
          <w:szCs w:val="24"/>
        </w:rPr>
        <w:t>Actin</w:t>
      </w:r>
      <w:r w:rsidRPr="00F54C33">
        <w:rPr>
          <w:rFonts w:ascii="Times New Roman" w:hAnsi="Times New Roman" w:cs="Times New Roman"/>
          <w:sz w:val="24"/>
          <w:szCs w:val="24"/>
        </w:rPr>
        <w:t xml:space="preserve"> is not a reliable load</w:t>
      </w:r>
      <w:r w:rsidRPr="00F54C33">
        <w:rPr>
          <w:rFonts w:ascii="Times New Roman" w:hAnsi="Times New Roman" w:cs="Times New Roman"/>
          <w:sz w:val="24"/>
          <w:szCs w:val="24"/>
        </w:rPr>
        <w:t xml:space="preserve">ing control in Western </w:t>
      </w:r>
      <w:r w:rsidR="002318B8">
        <w:rPr>
          <w:rFonts w:ascii="Times New Roman" w:hAnsi="Times New Roman" w:cs="Times New Roman"/>
          <w:sz w:val="24"/>
          <w:szCs w:val="24"/>
        </w:rPr>
        <w:tab/>
      </w:r>
      <w:r w:rsidRPr="00F54C33">
        <w:rPr>
          <w:rFonts w:ascii="Times New Roman" w:hAnsi="Times New Roman" w:cs="Times New Roman"/>
          <w:sz w:val="24"/>
          <w:szCs w:val="24"/>
        </w:rPr>
        <w:t>blot analysis. Electrophoresis, 27(14), 2844-2845.</w:t>
      </w:r>
    </w:p>
    <w:sectPr w:rsidR="008D6326" w:rsidRPr="00F54C33" w:rsidSect="00D349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661" w:rsidRDefault="00407661">
      <w:pPr>
        <w:spacing w:after="0" w:line="240" w:lineRule="auto"/>
      </w:pPr>
      <w:r>
        <w:separator/>
      </w:r>
    </w:p>
  </w:endnote>
  <w:endnote w:type="continuationSeparator" w:id="0">
    <w:p w:rsidR="00407661" w:rsidRDefault="00407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661" w:rsidRDefault="00407661">
      <w:pPr>
        <w:spacing w:after="0" w:line="240" w:lineRule="auto"/>
      </w:pPr>
      <w:r>
        <w:separator/>
      </w:r>
    </w:p>
  </w:footnote>
  <w:footnote w:type="continuationSeparator" w:id="0">
    <w:p w:rsidR="00407661" w:rsidRDefault="004076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1768480"/>
      <w:docPartObj>
        <w:docPartGallery w:val="Page Numbers (Top of Page)"/>
        <w:docPartUnique/>
      </w:docPartObj>
    </w:sdtPr>
    <w:sdtEndPr>
      <w:rPr>
        <w:noProof/>
      </w:rPr>
    </w:sdtEndPr>
    <w:sdtContent>
      <w:p w:rsidR="00D34931" w:rsidRDefault="00407661">
        <w:pPr>
          <w:pStyle w:val="Header"/>
          <w:jc w:val="right"/>
        </w:pPr>
        <w:r>
          <w:t xml:space="preserve">CELL BIOLOGY                                                                                                                                                                </w:t>
        </w:r>
        <w:r>
          <w:fldChar w:fldCharType="begin"/>
        </w:r>
        <w:r>
          <w:instrText xml:space="preserve"> PAGE   \* MERGEFORMAT </w:instrText>
        </w:r>
        <w:r>
          <w:fldChar w:fldCharType="separate"/>
        </w:r>
        <w:r w:rsidR="004C7A84">
          <w:rPr>
            <w:noProof/>
          </w:rPr>
          <w:t>5</w:t>
        </w:r>
        <w:r>
          <w:rPr>
            <w:noProof/>
          </w:rPr>
          <w:fldChar w:fldCharType="end"/>
        </w:r>
      </w:p>
    </w:sdtContent>
  </w:sdt>
  <w:p w:rsidR="00D34931" w:rsidRDefault="00D349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931" w:rsidRDefault="00407661">
    <w:pPr>
      <w:pStyle w:val="Header"/>
      <w:jc w:val="right"/>
    </w:pPr>
    <w:r>
      <w:t>Running head: CELL BIOLOGY</w:t>
    </w:r>
    <w:sdt>
      <w:sdtPr>
        <w:id w:val="268433293"/>
        <w:docPartObj>
          <w:docPartGallery w:val="Page Numbers (Top of Page)"/>
          <w:docPartUnique/>
        </w:docPartObj>
      </w:sdtPr>
      <w:sdtEndPr>
        <w:rPr>
          <w:noProof/>
        </w:rPr>
      </w:sdtEndPr>
      <w:sdtContent>
        <w:r>
          <w:t xml:space="preserve">                           </w:t>
        </w:r>
        <w:r>
          <w:t xml:space="preserve">                                                                                                          </w:t>
        </w:r>
        <w:r>
          <w:fldChar w:fldCharType="begin"/>
        </w:r>
        <w:r>
          <w:instrText xml:space="preserve"> PAGE   \* MERGEFORMAT </w:instrText>
        </w:r>
        <w:r>
          <w:fldChar w:fldCharType="separate"/>
        </w:r>
        <w:r w:rsidR="00737AC3">
          <w:rPr>
            <w:noProof/>
          </w:rPr>
          <w:t>1</w:t>
        </w:r>
        <w:r>
          <w:rPr>
            <w:noProof/>
          </w:rPr>
          <w:fldChar w:fldCharType="end"/>
        </w:r>
      </w:sdtContent>
    </w:sdt>
  </w:p>
  <w:p w:rsidR="00D34931" w:rsidRDefault="00D349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633E8"/>
    <w:multiLevelType w:val="hybridMultilevel"/>
    <w:tmpl w:val="F452AD86"/>
    <w:lvl w:ilvl="0" w:tplc="0F884F0E">
      <w:start w:val="1"/>
      <w:numFmt w:val="lowerRoman"/>
      <w:lvlText w:val="%1."/>
      <w:lvlJc w:val="left"/>
      <w:pPr>
        <w:ind w:left="1440" w:hanging="720"/>
      </w:pPr>
      <w:rPr>
        <w:rFonts w:hint="default"/>
      </w:rPr>
    </w:lvl>
    <w:lvl w:ilvl="1" w:tplc="26C6BC10" w:tentative="1">
      <w:start w:val="1"/>
      <w:numFmt w:val="lowerLetter"/>
      <w:lvlText w:val="%2."/>
      <w:lvlJc w:val="left"/>
      <w:pPr>
        <w:ind w:left="1800" w:hanging="360"/>
      </w:pPr>
    </w:lvl>
    <w:lvl w:ilvl="2" w:tplc="51DCF6D2" w:tentative="1">
      <w:start w:val="1"/>
      <w:numFmt w:val="lowerRoman"/>
      <w:lvlText w:val="%3."/>
      <w:lvlJc w:val="right"/>
      <w:pPr>
        <w:ind w:left="2520" w:hanging="180"/>
      </w:pPr>
    </w:lvl>
    <w:lvl w:ilvl="3" w:tplc="A200872E" w:tentative="1">
      <w:start w:val="1"/>
      <w:numFmt w:val="decimal"/>
      <w:lvlText w:val="%4."/>
      <w:lvlJc w:val="left"/>
      <w:pPr>
        <w:ind w:left="3240" w:hanging="360"/>
      </w:pPr>
    </w:lvl>
    <w:lvl w:ilvl="4" w:tplc="98CAF8F6" w:tentative="1">
      <w:start w:val="1"/>
      <w:numFmt w:val="lowerLetter"/>
      <w:lvlText w:val="%5."/>
      <w:lvlJc w:val="left"/>
      <w:pPr>
        <w:ind w:left="3960" w:hanging="360"/>
      </w:pPr>
    </w:lvl>
    <w:lvl w:ilvl="5" w:tplc="AE04841C" w:tentative="1">
      <w:start w:val="1"/>
      <w:numFmt w:val="lowerRoman"/>
      <w:lvlText w:val="%6."/>
      <w:lvlJc w:val="right"/>
      <w:pPr>
        <w:ind w:left="4680" w:hanging="180"/>
      </w:pPr>
    </w:lvl>
    <w:lvl w:ilvl="6" w:tplc="BCDE16AC" w:tentative="1">
      <w:start w:val="1"/>
      <w:numFmt w:val="decimal"/>
      <w:lvlText w:val="%7."/>
      <w:lvlJc w:val="left"/>
      <w:pPr>
        <w:ind w:left="5400" w:hanging="360"/>
      </w:pPr>
    </w:lvl>
    <w:lvl w:ilvl="7" w:tplc="0C86F594" w:tentative="1">
      <w:start w:val="1"/>
      <w:numFmt w:val="lowerLetter"/>
      <w:lvlText w:val="%8."/>
      <w:lvlJc w:val="left"/>
      <w:pPr>
        <w:ind w:left="6120" w:hanging="360"/>
      </w:pPr>
    </w:lvl>
    <w:lvl w:ilvl="8" w:tplc="CAE4308E" w:tentative="1">
      <w:start w:val="1"/>
      <w:numFmt w:val="lowerRoman"/>
      <w:lvlText w:val="%9."/>
      <w:lvlJc w:val="right"/>
      <w:pPr>
        <w:ind w:left="6840" w:hanging="180"/>
      </w:pPr>
    </w:lvl>
  </w:abstractNum>
  <w:abstractNum w:abstractNumId="1">
    <w:nsid w:val="0ED36F61"/>
    <w:multiLevelType w:val="hybridMultilevel"/>
    <w:tmpl w:val="717894C4"/>
    <w:lvl w:ilvl="0" w:tplc="549EA24E">
      <w:start w:val="1"/>
      <w:numFmt w:val="lowerLetter"/>
      <w:lvlText w:val="%1."/>
      <w:lvlJc w:val="left"/>
      <w:pPr>
        <w:ind w:left="1080" w:hanging="360"/>
      </w:pPr>
      <w:rPr>
        <w:rFonts w:hint="default"/>
      </w:rPr>
    </w:lvl>
    <w:lvl w:ilvl="1" w:tplc="0CC8CA54" w:tentative="1">
      <w:start w:val="1"/>
      <w:numFmt w:val="lowerLetter"/>
      <w:lvlText w:val="%2."/>
      <w:lvlJc w:val="left"/>
      <w:pPr>
        <w:ind w:left="1800" w:hanging="360"/>
      </w:pPr>
    </w:lvl>
    <w:lvl w:ilvl="2" w:tplc="723E3106" w:tentative="1">
      <w:start w:val="1"/>
      <w:numFmt w:val="lowerRoman"/>
      <w:lvlText w:val="%3."/>
      <w:lvlJc w:val="right"/>
      <w:pPr>
        <w:ind w:left="2520" w:hanging="180"/>
      </w:pPr>
    </w:lvl>
    <w:lvl w:ilvl="3" w:tplc="1E1EBFDA" w:tentative="1">
      <w:start w:val="1"/>
      <w:numFmt w:val="decimal"/>
      <w:lvlText w:val="%4."/>
      <w:lvlJc w:val="left"/>
      <w:pPr>
        <w:ind w:left="3240" w:hanging="360"/>
      </w:pPr>
    </w:lvl>
    <w:lvl w:ilvl="4" w:tplc="B78E5896" w:tentative="1">
      <w:start w:val="1"/>
      <w:numFmt w:val="lowerLetter"/>
      <w:lvlText w:val="%5."/>
      <w:lvlJc w:val="left"/>
      <w:pPr>
        <w:ind w:left="3960" w:hanging="360"/>
      </w:pPr>
    </w:lvl>
    <w:lvl w:ilvl="5" w:tplc="065080C6" w:tentative="1">
      <w:start w:val="1"/>
      <w:numFmt w:val="lowerRoman"/>
      <w:lvlText w:val="%6."/>
      <w:lvlJc w:val="right"/>
      <w:pPr>
        <w:ind w:left="4680" w:hanging="180"/>
      </w:pPr>
    </w:lvl>
    <w:lvl w:ilvl="6" w:tplc="ADBEC428" w:tentative="1">
      <w:start w:val="1"/>
      <w:numFmt w:val="decimal"/>
      <w:lvlText w:val="%7."/>
      <w:lvlJc w:val="left"/>
      <w:pPr>
        <w:ind w:left="5400" w:hanging="360"/>
      </w:pPr>
    </w:lvl>
    <w:lvl w:ilvl="7" w:tplc="E3E2D190" w:tentative="1">
      <w:start w:val="1"/>
      <w:numFmt w:val="lowerLetter"/>
      <w:lvlText w:val="%8."/>
      <w:lvlJc w:val="left"/>
      <w:pPr>
        <w:ind w:left="6120" w:hanging="360"/>
      </w:pPr>
    </w:lvl>
    <w:lvl w:ilvl="8" w:tplc="28CA59AE" w:tentative="1">
      <w:start w:val="1"/>
      <w:numFmt w:val="lowerRoman"/>
      <w:lvlText w:val="%9."/>
      <w:lvlJc w:val="right"/>
      <w:pPr>
        <w:ind w:left="6840" w:hanging="180"/>
      </w:pPr>
    </w:lvl>
  </w:abstractNum>
  <w:abstractNum w:abstractNumId="2">
    <w:nsid w:val="1BF71890"/>
    <w:multiLevelType w:val="hybridMultilevel"/>
    <w:tmpl w:val="D8F02EB0"/>
    <w:lvl w:ilvl="0" w:tplc="C94E50E4">
      <w:start w:val="1"/>
      <w:numFmt w:val="lowerRoman"/>
      <w:lvlText w:val="%1."/>
      <w:lvlJc w:val="left"/>
      <w:pPr>
        <w:ind w:left="1440" w:hanging="720"/>
      </w:pPr>
      <w:rPr>
        <w:rFonts w:hint="default"/>
      </w:rPr>
    </w:lvl>
    <w:lvl w:ilvl="1" w:tplc="C200243E" w:tentative="1">
      <w:start w:val="1"/>
      <w:numFmt w:val="lowerLetter"/>
      <w:lvlText w:val="%2."/>
      <w:lvlJc w:val="left"/>
      <w:pPr>
        <w:ind w:left="1800" w:hanging="360"/>
      </w:pPr>
    </w:lvl>
    <w:lvl w:ilvl="2" w:tplc="B8D0A53E" w:tentative="1">
      <w:start w:val="1"/>
      <w:numFmt w:val="lowerRoman"/>
      <w:lvlText w:val="%3."/>
      <w:lvlJc w:val="right"/>
      <w:pPr>
        <w:ind w:left="2520" w:hanging="180"/>
      </w:pPr>
    </w:lvl>
    <w:lvl w:ilvl="3" w:tplc="D2163E32" w:tentative="1">
      <w:start w:val="1"/>
      <w:numFmt w:val="decimal"/>
      <w:lvlText w:val="%4."/>
      <w:lvlJc w:val="left"/>
      <w:pPr>
        <w:ind w:left="3240" w:hanging="360"/>
      </w:pPr>
    </w:lvl>
    <w:lvl w:ilvl="4" w:tplc="782A5768" w:tentative="1">
      <w:start w:val="1"/>
      <w:numFmt w:val="lowerLetter"/>
      <w:lvlText w:val="%5."/>
      <w:lvlJc w:val="left"/>
      <w:pPr>
        <w:ind w:left="3960" w:hanging="360"/>
      </w:pPr>
    </w:lvl>
    <w:lvl w:ilvl="5" w:tplc="8FA08A22" w:tentative="1">
      <w:start w:val="1"/>
      <w:numFmt w:val="lowerRoman"/>
      <w:lvlText w:val="%6."/>
      <w:lvlJc w:val="right"/>
      <w:pPr>
        <w:ind w:left="4680" w:hanging="180"/>
      </w:pPr>
    </w:lvl>
    <w:lvl w:ilvl="6" w:tplc="D892125A" w:tentative="1">
      <w:start w:val="1"/>
      <w:numFmt w:val="decimal"/>
      <w:lvlText w:val="%7."/>
      <w:lvlJc w:val="left"/>
      <w:pPr>
        <w:ind w:left="5400" w:hanging="360"/>
      </w:pPr>
    </w:lvl>
    <w:lvl w:ilvl="7" w:tplc="4BE06132" w:tentative="1">
      <w:start w:val="1"/>
      <w:numFmt w:val="lowerLetter"/>
      <w:lvlText w:val="%8."/>
      <w:lvlJc w:val="left"/>
      <w:pPr>
        <w:ind w:left="6120" w:hanging="360"/>
      </w:pPr>
    </w:lvl>
    <w:lvl w:ilvl="8" w:tplc="36641768" w:tentative="1">
      <w:start w:val="1"/>
      <w:numFmt w:val="lowerRoman"/>
      <w:lvlText w:val="%9."/>
      <w:lvlJc w:val="right"/>
      <w:pPr>
        <w:ind w:left="6840" w:hanging="180"/>
      </w:pPr>
    </w:lvl>
  </w:abstractNum>
  <w:abstractNum w:abstractNumId="3">
    <w:nsid w:val="23617475"/>
    <w:multiLevelType w:val="hybridMultilevel"/>
    <w:tmpl w:val="D51A04F2"/>
    <w:lvl w:ilvl="0" w:tplc="0F020818">
      <w:start w:val="1"/>
      <w:numFmt w:val="lowerRoman"/>
      <w:lvlText w:val="%1."/>
      <w:lvlJc w:val="left"/>
      <w:pPr>
        <w:ind w:left="1800" w:hanging="720"/>
      </w:pPr>
      <w:rPr>
        <w:rFonts w:hint="default"/>
      </w:rPr>
    </w:lvl>
    <w:lvl w:ilvl="1" w:tplc="D37822D4" w:tentative="1">
      <w:start w:val="1"/>
      <w:numFmt w:val="lowerLetter"/>
      <w:lvlText w:val="%2."/>
      <w:lvlJc w:val="left"/>
      <w:pPr>
        <w:ind w:left="2160" w:hanging="360"/>
      </w:pPr>
    </w:lvl>
    <w:lvl w:ilvl="2" w:tplc="6604480A" w:tentative="1">
      <w:start w:val="1"/>
      <w:numFmt w:val="lowerRoman"/>
      <w:lvlText w:val="%3."/>
      <w:lvlJc w:val="right"/>
      <w:pPr>
        <w:ind w:left="2880" w:hanging="180"/>
      </w:pPr>
    </w:lvl>
    <w:lvl w:ilvl="3" w:tplc="3526855C" w:tentative="1">
      <w:start w:val="1"/>
      <w:numFmt w:val="decimal"/>
      <w:lvlText w:val="%4."/>
      <w:lvlJc w:val="left"/>
      <w:pPr>
        <w:ind w:left="3600" w:hanging="360"/>
      </w:pPr>
    </w:lvl>
    <w:lvl w:ilvl="4" w:tplc="B9BAB956" w:tentative="1">
      <w:start w:val="1"/>
      <w:numFmt w:val="lowerLetter"/>
      <w:lvlText w:val="%5."/>
      <w:lvlJc w:val="left"/>
      <w:pPr>
        <w:ind w:left="4320" w:hanging="360"/>
      </w:pPr>
    </w:lvl>
    <w:lvl w:ilvl="5" w:tplc="CAA6E902" w:tentative="1">
      <w:start w:val="1"/>
      <w:numFmt w:val="lowerRoman"/>
      <w:lvlText w:val="%6."/>
      <w:lvlJc w:val="right"/>
      <w:pPr>
        <w:ind w:left="5040" w:hanging="180"/>
      </w:pPr>
    </w:lvl>
    <w:lvl w:ilvl="6" w:tplc="89200274" w:tentative="1">
      <w:start w:val="1"/>
      <w:numFmt w:val="decimal"/>
      <w:lvlText w:val="%7."/>
      <w:lvlJc w:val="left"/>
      <w:pPr>
        <w:ind w:left="5760" w:hanging="360"/>
      </w:pPr>
    </w:lvl>
    <w:lvl w:ilvl="7" w:tplc="9CF2951A" w:tentative="1">
      <w:start w:val="1"/>
      <w:numFmt w:val="lowerLetter"/>
      <w:lvlText w:val="%8."/>
      <w:lvlJc w:val="left"/>
      <w:pPr>
        <w:ind w:left="6480" w:hanging="360"/>
      </w:pPr>
    </w:lvl>
    <w:lvl w:ilvl="8" w:tplc="B1467B9C" w:tentative="1">
      <w:start w:val="1"/>
      <w:numFmt w:val="lowerRoman"/>
      <w:lvlText w:val="%9."/>
      <w:lvlJc w:val="right"/>
      <w:pPr>
        <w:ind w:left="7200" w:hanging="180"/>
      </w:pPr>
    </w:lvl>
  </w:abstractNum>
  <w:abstractNum w:abstractNumId="4">
    <w:nsid w:val="3DD43F09"/>
    <w:multiLevelType w:val="hybridMultilevel"/>
    <w:tmpl w:val="C34A7586"/>
    <w:lvl w:ilvl="0" w:tplc="61601728">
      <w:start w:val="1"/>
      <w:numFmt w:val="lowerRoman"/>
      <w:lvlText w:val="%1."/>
      <w:lvlJc w:val="left"/>
      <w:pPr>
        <w:ind w:left="1440" w:hanging="720"/>
      </w:pPr>
      <w:rPr>
        <w:rFonts w:hint="default"/>
      </w:rPr>
    </w:lvl>
    <w:lvl w:ilvl="1" w:tplc="B2AE3DC4" w:tentative="1">
      <w:start w:val="1"/>
      <w:numFmt w:val="lowerLetter"/>
      <w:lvlText w:val="%2."/>
      <w:lvlJc w:val="left"/>
      <w:pPr>
        <w:ind w:left="1800" w:hanging="360"/>
      </w:pPr>
    </w:lvl>
    <w:lvl w:ilvl="2" w:tplc="DAEACE2C" w:tentative="1">
      <w:start w:val="1"/>
      <w:numFmt w:val="lowerRoman"/>
      <w:lvlText w:val="%3."/>
      <w:lvlJc w:val="right"/>
      <w:pPr>
        <w:ind w:left="2520" w:hanging="180"/>
      </w:pPr>
    </w:lvl>
    <w:lvl w:ilvl="3" w:tplc="F8CEAF02" w:tentative="1">
      <w:start w:val="1"/>
      <w:numFmt w:val="decimal"/>
      <w:lvlText w:val="%4."/>
      <w:lvlJc w:val="left"/>
      <w:pPr>
        <w:ind w:left="3240" w:hanging="360"/>
      </w:pPr>
    </w:lvl>
    <w:lvl w:ilvl="4" w:tplc="88688592" w:tentative="1">
      <w:start w:val="1"/>
      <w:numFmt w:val="lowerLetter"/>
      <w:lvlText w:val="%5."/>
      <w:lvlJc w:val="left"/>
      <w:pPr>
        <w:ind w:left="3960" w:hanging="360"/>
      </w:pPr>
    </w:lvl>
    <w:lvl w:ilvl="5" w:tplc="CE02A0E0" w:tentative="1">
      <w:start w:val="1"/>
      <w:numFmt w:val="lowerRoman"/>
      <w:lvlText w:val="%6."/>
      <w:lvlJc w:val="right"/>
      <w:pPr>
        <w:ind w:left="4680" w:hanging="180"/>
      </w:pPr>
    </w:lvl>
    <w:lvl w:ilvl="6" w:tplc="59B63420" w:tentative="1">
      <w:start w:val="1"/>
      <w:numFmt w:val="decimal"/>
      <w:lvlText w:val="%7."/>
      <w:lvlJc w:val="left"/>
      <w:pPr>
        <w:ind w:left="5400" w:hanging="360"/>
      </w:pPr>
    </w:lvl>
    <w:lvl w:ilvl="7" w:tplc="0336AF6C" w:tentative="1">
      <w:start w:val="1"/>
      <w:numFmt w:val="lowerLetter"/>
      <w:lvlText w:val="%8."/>
      <w:lvlJc w:val="left"/>
      <w:pPr>
        <w:ind w:left="6120" w:hanging="360"/>
      </w:pPr>
    </w:lvl>
    <w:lvl w:ilvl="8" w:tplc="5A38B19A" w:tentative="1">
      <w:start w:val="1"/>
      <w:numFmt w:val="lowerRoman"/>
      <w:lvlText w:val="%9."/>
      <w:lvlJc w:val="right"/>
      <w:pPr>
        <w:ind w:left="6840" w:hanging="180"/>
      </w:pPr>
    </w:lvl>
  </w:abstractNum>
  <w:abstractNum w:abstractNumId="5">
    <w:nsid w:val="431829BD"/>
    <w:multiLevelType w:val="hybridMultilevel"/>
    <w:tmpl w:val="34980610"/>
    <w:lvl w:ilvl="0" w:tplc="F0D6E7F6">
      <w:start w:val="2"/>
      <w:numFmt w:val="upperLetter"/>
      <w:lvlText w:val="%1."/>
      <w:lvlJc w:val="left"/>
      <w:pPr>
        <w:ind w:left="1080" w:hanging="360"/>
      </w:pPr>
      <w:rPr>
        <w:rFonts w:hint="default"/>
      </w:rPr>
    </w:lvl>
    <w:lvl w:ilvl="1" w:tplc="749A9522" w:tentative="1">
      <w:start w:val="1"/>
      <w:numFmt w:val="lowerLetter"/>
      <w:lvlText w:val="%2."/>
      <w:lvlJc w:val="left"/>
      <w:pPr>
        <w:ind w:left="1800" w:hanging="360"/>
      </w:pPr>
    </w:lvl>
    <w:lvl w:ilvl="2" w:tplc="B8FE8268" w:tentative="1">
      <w:start w:val="1"/>
      <w:numFmt w:val="lowerRoman"/>
      <w:lvlText w:val="%3."/>
      <w:lvlJc w:val="right"/>
      <w:pPr>
        <w:ind w:left="2520" w:hanging="180"/>
      </w:pPr>
    </w:lvl>
    <w:lvl w:ilvl="3" w:tplc="3B188C34" w:tentative="1">
      <w:start w:val="1"/>
      <w:numFmt w:val="decimal"/>
      <w:lvlText w:val="%4."/>
      <w:lvlJc w:val="left"/>
      <w:pPr>
        <w:ind w:left="3240" w:hanging="360"/>
      </w:pPr>
    </w:lvl>
    <w:lvl w:ilvl="4" w:tplc="27707894" w:tentative="1">
      <w:start w:val="1"/>
      <w:numFmt w:val="lowerLetter"/>
      <w:lvlText w:val="%5."/>
      <w:lvlJc w:val="left"/>
      <w:pPr>
        <w:ind w:left="3960" w:hanging="360"/>
      </w:pPr>
    </w:lvl>
    <w:lvl w:ilvl="5" w:tplc="6B900482" w:tentative="1">
      <w:start w:val="1"/>
      <w:numFmt w:val="lowerRoman"/>
      <w:lvlText w:val="%6."/>
      <w:lvlJc w:val="right"/>
      <w:pPr>
        <w:ind w:left="4680" w:hanging="180"/>
      </w:pPr>
    </w:lvl>
    <w:lvl w:ilvl="6" w:tplc="42C25D12" w:tentative="1">
      <w:start w:val="1"/>
      <w:numFmt w:val="decimal"/>
      <w:lvlText w:val="%7."/>
      <w:lvlJc w:val="left"/>
      <w:pPr>
        <w:ind w:left="5400" w:hanging="360"/>
      </w:pPr>
    </w:lvl>
    <w:lvl w:ilvl="7" w:tplc="16B6B9CE" w:tentative="1">
      <w:start w:val="1"/>
      <w:numFmt w:val="lowerLetter"/>
      <w:lvlText w:val="%8."/>
      <w:lvlJc w:val="left"/>
      <w:pPr>
        <w:ind w:left="6120" w:hanging="360"/>
      </w:pPr>
    </w:lvl>
    <w:lvl w:ilvl="8" w:tplc="BB8C842A" w:tentative="1">
      <w:start w:val="1"/>
      <w:numFmt w:val="lowerRoman"/>
      <w:lvlText w:val="%9."/>
      <w:lvlJc w:val="right"/>
      <w:pPr>
        <w:ind w:left="6840" w:hanging="180"/>
      </w:pPr>
    </w:lvl>
  </w:abstractNum>
  <w:abstractNum w:abstractNumId="6">
    <w:nsid w:val="43501CF5"/>
    <w:multiLevelType w:val="hybridMultilevel"/>
    <w:tmpl w:val="D7D0CBD6"/>
    <w:lvl w:ilvl="0" w:tplc="56FA50DA">
      <w:start w:val="1"/>
      <w:numFmt w:val="lowerLetter"/>
      <w:lvlText w:val="%1."/>
      <w:lvlJc w:val="left"/>
      <w:pPr>
        <w:ind w:left="1800" w:hanging="360"/>
      </w:pPr>
      <w:rPr>
        <w:rFonts w:hint="default"/>
      </w:rPr>
    </w:lvl>
    <w:lvl w:ilvl="1" w:tplc="0A9A077C" w:tentative="1">
      <w:start w:val="1"/>
      <w:numFmt w:val="lowerLetter"/>
      <w:lvlText w:val="%2."/>
      <w:lvlJc w:val="left"/>
      <w:pPr>
        <w:ind w:left="2520" w:hanging="360"/>
      </w:pPr>
    </w:lvl>
    <w:lvl w:ilvl="2" w:tplc="A29CD634" w:tentative="1">
      <w:start w:val="1"/>
      <w:numFmt w:val="lowerRoman"/>
      <w:lvlText w:val="%3."/>
      <w:lvlJc w:val="right"/>
      <w:pPr>
        <w:ind w:left="3240" w:hanging="180"/>
      </w:pPr>
    </w:lvl>
    <w:lvl w:ilvl="3" w:tplc="20083F4C" w:tentative="1">
      <w:start w:val="1"/>
      <w:numFmt w:val="decimal"/>
      <w:lvlText w:val="%4."/>
      <w:lvlJc w:val="left"/>
      <w:pPr>
        <w:ind w:left="3960" w:hanging="360"/>
      </w:pPr>
    </w:lvl>
    <w:lvl w:ilvl="4" w:tplc="BA640090" w:tentative="1">
      <w:start w:val="1"/>
      <w:numFmt w:val="lowerLetter"/>
      <w:lvlText w:val="%5."/>
      <w:lvlJc w:val="left"/>
      <w:pPr>
        <w:ind w:left="4680" w:hanging="360"/>
      </w:pPr>
    </w:lvl>
    <w:lvl w:ilvl="5" w:tplc="FC6EC470" w:tentative="1">
      <w:start w:val="1"/>
      <w:numFmt w:val="lowerRoman"/>
      <w:lvlText w:val="%6."/>
      <w:lvlJc w:val="right"/>
      <w:pPr>
        <w:ind w:left="5400" w:hanging="180"/>
      </w:pPr>
    </w:lvl>
    <w:lvl w:ilvl="6" w:tplc="B0D421F0" w:tentative="1">
      <w:start w:val="1"/>
      <w:numFmt w:val="decimal"/>
      <w:lvlText w:val="%7."/>
      <w:lvlJc w:val="left"/>
      <w:pPr>
        <w:ind w:left="6120" w:hanging="360"/>
      </w:pPr>
    </w:lvl>
    <w:lvl w:ilvl="7" w:tplc="48C2A998" w:tentative="1">
      <w:start w:val="1"/>
      <w:numFmt w:val="lowerLetter"/>
      <w:lvlText w:val="%8."/>
      <w:lvlJc w:val="left"/>
      <w:pPr>
        <w:ind w:left="6840" w:hanging="360"/>
      </w:pPr>
    </w:lvl>
    <w:lvl w:ilvl="8" w:tplc="BE4274E8" w:tentative="1">
      <w:start w:val="1"/>
      <w:numFmt w:val="lowerRoman"/>
      <w:lvlText w:val="%9."/>
      <w:lvlJc w:val="right"/>
      <w:pPr>
        <w:ind w:left="7560" w:hanging="180"/>
      </w:pPr>
    </w:lvl>
  </w:abstractNum>
  <w:abstractNum w:abstractNumId="7">
    <w:nsid w:val="59A01DB1"/>
    <w:multiLevelType w:val="hybridMultilevel"/>
    <w:tmpl w:val="15CA470C"/>
    <w:lvl w:ilvl="0" w:tplc="7EC24B18">
      <w:start w:val="1"/>
      <w:numFmt w:val="decimal"/>
      <w:lvlText w:val="%1."/>
      <w:lvlJc w:val="left"/>
      <w:pPr>
        <w:ind w:left="720" w:hanging="360"/>
      </w:pPr>
      <w:rPr>
        <w:rFonts w:hint="default"/>
      </w:rPr>
    </w:lvl>
    <w:lvl w:ilvl="1" w:tplc="3CB0B83E" w:tentative="1">
      <w:start w:val="1"/>
      <w:numFmt w:val="lowerLetter"/>
      <w:lvlText w:val="%2."/>
      <w:lvlJc w:val="left"/>
      <w:pPr>
        <w:ind w:left="1440" w:hanging="360"/>
      </w:pPr>
    </w:lvl>
    <w:lvl w:ilvl="2" w:tplc="D954EB46" w:tentative="1">
      <w:start w:val="1"/>
      <w:numFmt w:val="lowerRoman"/>
      <w:lvlText w:val="%3."/>
      <w:lvlJc w:val="right"/>
      <w:pPr>
        <w:ind w:left="2160" w:hanging="180"/>
      </w:pPr>
    </w:lvl>
    <w:lvl w:ilvl="3" w:tplc="A4FAA198" w:tentative="1">
      <w:start w:val="1"/>
      <w:numFmt w:val="decimal"/>
      <w:lvlText w:val="%4."/>
      <w:lvlJc w:val="left"/>
      <w:pPr>
        <w:ind w:left="2880" w:hanging="360"/>
      </w:pPr>
    </w:lvl>
    <w:lvl w:ilvl="4" w:tplc="D304CEE4" w:tentative="1">
      <w:start w:val="1"/>
      <w:numFmt w:val="lowerLetter"/>
      <w:lvlText w:val="%5."/>
      <w:lvlJc w:val="left"/>
      <w:pPr>
        <w:ind w:left="3600" w:hanging="360"/>
      </w:pPr>
    </w:lvl>
    <w:lvl w:ilvl="5" w:tplc="85A0BBCA" w:tentative="1">
      <w:start w:val="1"/>
      <w:numFmt w:val="lowerRoman"/>
      <w:lvlText w:val="%6."/>
      <w:lvlJc w:val="right"/>
      <w:pPr>
        <w:ind w:left="4320" w:hanging="180"/>
      </w:pPr>
    </w:lvl>
    <w:lvl w:ilvl="6" w:tplc="EE66485A" w:tentative="1">
      <w:start w:val="1"/>
      <w:numFmt w:val="decimal"/>
      <w:lvlText w:val="%7."/>
      <w:lvlJc w:val="left"/>
      <w:pPr>
        <w:ind w:left="5040" w:hanging="360"/>
      </w:pPr>
    </w:lvl>
    <w:lvl w:ilvl="7" w:tplc="FC328C08" w:tentative="1">
      <w:start w:val="1"/>
      <w:numFmt w:val="lowerLetter"/>
      <w:lvlText w:val="%8."/>
      <w:lvlJc w:val="left"/>
      <w:pPr>
        <w:ind w:left="5760" w:hanging="360"/>
      </w:pPr>
    </w:lvl>
    <w:lvl w:ilvl="8" w:tplc="93E68888" w:tentative="1">
      <w:start w:val="1"/>
      <w:numFmt w:val="lowerRoman"/>
      <w:lvlText w:val="%9."/>
      <w:lvlJc w:val="right"/>
      <w:pPr>
        <w:ind w:left="6480" w:hanging="180"/>
      </w:pPr>
    </w:lvl>
  </w:abstractNum>
  <w:abstractNum w:abstractNumId="8">
    <w:nsid w:val="5C7B2DBA"/>
    <w:multiLevelType w:val="hybridMultilevel"/>
    <w:tmpl w:val="A2365E10"/>
    <w:lvl w:ilvl="0" w:tplc="C3703AD8">
      <w:start w:val="1"/>
      <w:numFmt w:val="lowerLetter"/>
      <w:lvlText w:val="%1."/>
      <w:lvlJc w:val="left"/>
      <w:pPr>
        <w:ind w:left="1080" w:hanging="360"/>
      </w:pPr>
      <w:rPr>
        <w:rFonts w:hint="default"/>
      </w:rPr>
    </w:lvl>
    <w:lvl w:ilvl="1" w:tplc="D5FE1470" w:tentative="1">
      <w:start w:val="1"/>
      <w:numFmt w:val="lowerLetter"/>
      <w:lvlText w:val="%2."/>
      <w:lvlJc w:val="left"/>
      <w:pPr>
        <w:ind w:left="1800" w:hanging="360"/>
      </w:pPr>
    </w:lvl>
    <w:lvl w:ilvl="2" w:tplc="4BD47E62" w:tentative="1">
      <w:start w:val="1"/>
      <w:numFmt w:val="lowerRoman"/>
      <w:lvlText w:val="%3."/>
      <w:lvlJc w:val="right"/>
      <w:pPr>
        <w:ind w:left="2520" w:hanging="180"/>
      </w:pPr>
    </w:lvl>
    <w:lvl w:ilvl="3" w:tplc="D9C60040" w:tentative="1">
      <w:start w:val="1"/>
      <w:numFmt w:val="decimal"/>
      <w:lvlText w:val="%4."/>
      <w:lvlJc w:val="left"/>
      <w:pPr>
        <w:ind w:left="3240" w:hanging="360"/>
      </w:pPr>
    </w:lvl>
    <w:lvl w:ilvl="4" w:tplc="CEFC3CD0" w:tentative="1">
      <w:start w:val="1"/>
      <w:numFmt w:val="lowerLetter"/>
      <w:lvlText w:val="%5."/>
      <w:lvlJc w:val="left"/>
      <w:pPr>
        <w:ind w:left="3960" w:hanging="360"/>
      </w:pPr>
    </w:lvl>
    <w:lvl w:ilvl="5" w:tplc="4E326898" w:tentative="1">
      <w:start w:val="1"/>
      <w:numFmt w:val="lowerRoman"/>
      <w:lvlText w:val="%6."/>
      <w:lvlJc w:val="right"/>
      <w:pPr>
        <w:ind w:left="4680" w:hanging="180"/>
      </w:pPr>
    </w:lvl>
    <w:lvl w:ilvl="6" w:tplc="211A2C2A" w:tentative="1">
      <w:start w:val="1"/>
      <w:numFmt w:val="decimal"/>
      <w:lvlText w:val="%7."/>
      <w:lvlJc w:val="left"/>
      <w:pPr>
        <w:ind w:left="5400" w:hanging="360"/>
      </w:pPr>
    </w:lvl>
    <w:lvl w:ilvl="7" w:tplc="B1689310" w:tentative="1">
      <w:start w:val="1"/>
      <w:numFmt w:val="lowerLetter"/>
      <w:lvlText w:val="%8."/>
      <w:lvlJc w:val="left"/>
      <w:pPr>
        <w:ind w:left="6120" w:hanging="360"/>
      </w:pPr>
    </w:lvl>
    <w:lvl w:ilvl="8" w:tplc="788E6274" w:tentative="1">
      <w:start w:val="1"/>
      <w:numFmt w:val="lowerRoman"/>
      <w:lvlText w:val="%9."/>
      <w:lvlJc w:val="right"/>
      <w:pPr>
        <w:ind w:left="6840" w:hanging="180"/>
      </w:pPr>
    </w:lvl>
  </w:abstractNum>
  <w:abstractNum w:abstractNumId="9">
    <w:nsid w:val="6A6B5E19"/>
    <w:multiLevelType w:val="hybridMultilevel"/>
    <w:tmpl w:val="40429556"/>
    <w:lvl w:ilvl="0" w:tplc="67E2D56A">
      <w:start w:val="1"/>
      <w:numFmt w:val="lowerRoman"/>
      <w:lvlText w:val="%1."/>
      <w:lvlJc w:val="left"/>
      <w:pPr>
        <w:ind w:left="1800" w:hanging="720"/>
      </w:pPr>
      <w:rPr>
        <w:rFonts w:hint="default"/>
      </w:rPr>
    </w:lvl>
    <w:lvl w:ilvl="1" w:tplc="E7683FC8" w:tentative="1">
      <w:start w:val="1"/>
      <w:numFmt w:val="lowerLetter"/>
      <w:lvlText w:val="%2."/>
      <w:lvlJc w:val="left"/>
      <w:pPr>
        <w:ind w:left="2160" w:hanging="360"/>
      </w:pPr>
    </w:lvl>
    <w:lvl w:ilvl="2" w:tplc="6002AE88" w:tentative="1">
      <w:start w:val="1"/>
      <w:numFmt w:val="lowerRoman"/>
      <w:lvlText w:val="%3."/>
      <w:lvlJc w:val="right"/>
      <w:pPr>
        <w:ind w:left="2880" w:hanging="180"/>
      </w:pPr>
    </w:lvl>
    <w:lvl w:ilvl="3" w:tplc="478AF04A" w:tentative="1">
      <w:start w:val="1"/>
      <w:numFmt w:val="decimal"/>
      <w:lvlText w:val="%4."/>
      <w:lvlJc w:val="left"/>
      <w:pPr>
        <w:ind w:left="3600" w:hanging="360"/>
      </w:pPr>
    </w:lvl>
    <w:lvl w:ilvl="4" w:tplc="D1900200" w:tentative="1">
      <w:start w:val="1"/>
      <w:numFmt w:val="lowerLetter"/>
      <w:lvlText w:val="%5."/>
      <w:lvlJc w:val="left"/>
      <w:pPr>
        <w:ind w:left="4320" w:hanging="360"/>
      </w:pPr>
    </w:lvl>
    <w:lvl w:ilvl="5" w:tplc="F4B207D0" w:tentative="1">
      <w:start w:val="1"/>
      <w:numFmt w:val="lowerRoman"/>
      <w:lvlText w:val="%6."/>
      <w:lvlJc w:val="right"/>
      <w:pPr>
        <w:ind w:left="5040" w:hanging="180"/>
      </w:pPr>
    </w:lvl>
    <w:lvl w:ilvl="6" w:tplc="225696A4" w:tentative="1">
      <w:start w:val="1"/>
      <w:numFmt w:val="decimal"/>
      <w:lvlText w:val="%7."/>
      <w:lvlJc w:val="left"/>
      <w:pPr>
        <w:ind w:left="5760" w:hanging="360"/>
      </w:pPr>
    </w:lvl>
    <w:lvl w:ilvl="7" w:tplc="B94AC5E4" w:tentative="1">
      <w:start w:val="1"/>
      <w:numFmt w:val="lowerLetter"/>
      <w:lvlText w:val="%8."/>
      <w:lvlJc w:val="left"/>
      <w:pPr>
        <w:ind w:left="6480" w:hanging="360"/>
      </w:pPr>
    </w:lvl>
    <w:lvl w:ilvl="8" w:tplc="7160F430" w:tentative="1">
      <w:start w:val="1"/>
      <w:numFmt w:val="lowerRoman"/>
      <w:lvlText w:val="%9."/>
      <w:lvlJc w:val="right"/>
      <w:pPr>
        <w:ind w:left="7200" w:hanging="180"/>
      </w:pPr>
    </w:lvl>
  </w:abstractNum>
  <w:abstractNum w:abstractNumId="10">
    <w:nsid w:val="758C567C"/>
    <w:multiLevelType w:val="hybridMultilevel"/>
    <w:tmpl w:val="C46AAC86"/>
    <w:lvl w:ilvl="0" w:tplc="750E1284">
      <w:start w:val="1"/>
      <w:numFmt w:val="lowerRoman"/>
      <w:lvlText w:val="%1."/>
      <w:lvlJc w:val="left"/>
      <w:pPr>
        <w:ind w:left="1080" w:hanging="720"/>
      </w:pPr>
      <w:rPr>
        <w:rFonts w:hint="default"/>
      </w:rPr>
    </w:lvl>
    <w:lvl w:ilvl="1" w:tplc="DA0CBFEE" w:tentative="1">
      <w:start w:val="1"/>
      <w:numFmt w:val="lowerLetter"/>
      <w:lvlText w:val="%2."/>
      <w:lvlJc w:val="left"/>
      <w:pPr>
        <w:ind w:left="1440" w:hanging="360"/>
      </w:pPr>
    </w:lvl>
    <w:lvl w:ilvl="2" w:tplc="B8E6D2C4" w:tentative="1">
      <w:start w:val="1"/>
      <w:numFmt w:val="lowerRoman"/>
      <w:lvlText w:val="%3."/>
      <w:lvlJc w:val="right"/>
      <w:pPr>
        <w:ind w:left="2160" w:hanging="180"/>
      </w:pPr>
    </w:lvl>
    <w:lvl w:ilvl="3" w:tplc="37E0F5FE" w:tentative="1">
      <w:start w:val="1"/>
      <w:numFmt w:val="decimal"/>
      <w:lvlText w:val="%4."/>
      <w:lvlJc w:val="left"/>
      <w:pPr>
        <w:ind w:left="2880" w:hanging="360"/>
      </w:pPr>
    </w:lvl>
    <w:lvl w:ilvl="4" w:tplc="C1BCCDD0" w:tentative="1">
      <w:start w:val="1"/>
      <w:numFmt w:val="lowerLetter"/>
      <w:lvlText w:val="%5."/>
      <w:lvlJc w:val="left"/>
      <w:pPr>
        <w:ind w:left="3600" w:hanging="360"/>
      </w:pPr>
    </w:lvl>
    <w:lvl w:ilvl="5" w:tplc="18D86B2E" w:tentative="1">
      <w:start w:val="1"/>
      <w:numFmt w:val="lowerRoman"/>
      <w:lvlText w:val="%6."/>
      <w:lvlJc w:val="right"/>
      <w:pPr>
        <w:ind w:left="4320" w:hanging="180"/>
      </w:pPr>
    </w:lvl>
    <w:lvl w:ilvl="6" w:tplc="61928090" w:tentative="1">
      <w:start w:val="1"/>
      <w:numFmt w:val="decimal"/>
      <w:lvlText w:val="%7."/>
      <w:lvlJc w:val="left"/>
      <w:pPr>
        <w:ind w:left="5040" w:hanging="360"/>
      </w:pPr>
    </w:lvl>
    <w:lvl w:ilvl="7" w:tplc="9A8ED376" w:tentative="1">
      <w:start w:val="1"/>
      <w:numFmt w:val="lowerLetter"/>
      <w:lvlText w:val="%8."/>
      <w:lvlJc w:val="left"/>
      <w:pPr>
        <w:ind w:left="5760" w:hanging="360"/>
      </w:pPr>
    </w:lvl>
    <w:lvl w:ilvl="8" w:tplc="EA960302" w:tentative="1">
      <w:start w:val="1"/>
      <w:numFmt w:val="lowerRoman"/>
      <w:lvlText w:val="%9."/>
      <w:lvlJc w:val="right"/>
      <w:pPr>
        <w:ind w:left="6480" w:hanging="180"/>
      </w:pPr>
    </w:lvl>
  </w:abstractNum>
  <w:num w:numId="1">
    <w:abstractNumId w:val="7"/>
  </w:num>
  <w:num w:numId="2">
    <w:abstractNumId w:val="8"/>
  </w:num>
  <w:num w:numId="3">
    <w:abstractNumId w:val="1"/>
  </w:num>
  <w:num w:numId="4">
    <w:abstractNumId w:val="4"/>
  </w:num>
  <w:num w:numId="5">
    <w:abstractNumId w:val="2"/>
  </w:num>
  <w:num w:numId="6">
    <w:abstractNumId w:val="10"/>
  </w:num>
  <w:num w:numId="7">
    <w:abstractNumId w:val="5"/>
  </w:num>
  <w:num w:numId="8">
    <w:abstractNumId w:val="3"/>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26A"/>
    <w:rsid w:val="0006625C"/>
    <w:rsid w:val="000918FF"/>
    <w:rsid w:val="000D0743"/>
    <w:rsid w:val="000F18AB"/>
    <w:rsid w:val="0013438A"/>
    <w:rsid w:val="0016260C"/>
    <w:rsid w:val="002318B8"/>
    <w:rsid w:val="002659D2"/>
    <w:rsid w:val="0029650F"/>
    <w:rsid w:val="003A0055"/>
    <w:rsid w:val="003A3F2D"/>
    <w:rsid w:val="00407661"/>
    <w:rsid w:val="00436406"/>
    <w:rsid w:val="00497B02"/>
    <w:rsid w:val="004C7A84"/>
    <w:rsid w:val="00524F02"/>
    <w:rsid w:val="00532B94"/>
    <w:rsid w:val="00573AC3"/>
    <w:rsid w:val="005F63BC"/>
    <w:rsid w:val="00624C49"/>
    <w:rsid w:val="0071594E"/>
    <w:rsid w:val="007325A7"/>
    <w:rsid w:val="00737AC3"/>
    <w:rsid w:val="00794BEF"/>
    <w:rsid w:val="008040E7"/>
    <w:rsid w:val="008660B2"/>
    <w:rsid w:val="008D6326"/>
    <w:rsid w:val="00941080"/>
    <w:rsid w:val="00971C1E"/>
    <w:rsid w:val="00973D40"/>
    <w:rsid w:val="00AC35CE"/>
    <w:rsid w:val="00AD7A98"/>
    <w:rsid w:val="00B0358F"/>
    <w:rsid w:val="00B262FB"/>
    <w:rsid w:val="00B353DF"/>
    <w:rsid w:val="00B94F53"/>
    <w:rsid w:val="00C01914"/>
    <w:rsid w:val="00CA34CC"/>
    <w:rsid w:val="00CF4242"/>
    <w:rsid w:val="00D34931"/>
    <w:rsid w:val="00D467F7"/>
    <w:rsid w:val="00DD15A7"/>
    <w:rsid w:val="00DE705B"/>
    <w:rsid w:val="00E220CD"/>
    <w:rsid w:val="00F54C33"/>
    <w:rsid w:val="00F8526A"/>
    <w:rsid w:val="00FA22F5"/>
    <w:rsid w:val="00FC583F"/>
    <w:rsid w:val="00FD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BDF4F5-2211-47FF-9F15-A151BB3F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0B2"/>
    <w:pPr>
      <w:ind w:left="720"/>
      <w:contextualSpacing/>
    </w:pPr>
  </w:style>
  <w:style w:type="paragraph" w:styleId="Header">
    <w:name w:val="header"/>
    <w:basedOn w:val="Normal"/>
    <w:link w:val="HeaderChar"/>
    <w:uiPriority w:val="99"/>
    <w:unhideWhenUsed/>
    <w:rsid w:val="00D34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931"/>
  </w:style>
  <w:style w:type="paragraph" w:styleId="Footer">
    <w:name w:val="footer"/>
    <w:basedOn w:val="Normal"/>
    <w:link w:val="FooterChar"/>
    <w:uiPriority w:val="99"/>
    <w:unhideWhenUsed/>
    <w:rsid w:val="00D34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73C5B-B966-43AF-8457-5A52A8A5D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2</cp:revision>
  <dcterms:created xsi:type="dcterms:W3CDTF">2020-10-05T17:41:00Z</dcterms:created>
  <dcterms:modified xsi:type="dcterms:W3CDTF">2020-10-05T17:41:00Z</dcterms:modified>
</cp:coreProperties>
</file>